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57218599" w:rsidR="001E2FF9" w:rsidRDefault="00B63592" w:rsidP="2F9C2EC9">
      <w:pPr>
        <w:pStyle w:val="paragraph"/>
        <w:spacing w:before="0" w:beforeAutospacing="0" w:after="0" w:afterAutospacing="0"/>
        <w:textAlignment w:val="baseline"/>
        <w:rPr>
          <w:rStyle w:val="normaltextrun"/>
          <w:rFonts w:ascii="Calibri" w:hAnsi="Calibri" w:cs="Calibri"/>
          <w:sz w:val="48"/>
          <w:szCs w:val="48"/>
        </w:rPr>
      </w:pPr>
      <w:r w:rsidRPr="44B189BB">
        <w:rPr>
          <w:rStyle w:val="normaltextrun"/>
          <w:rFonts w:ascii="Calibri" w:hAnsi="Calibri" w:cs="Calibri"/>
          <w:sz w:val="48"/>
          <w:szCs w:val="48"/>
        </w:rPr>
        <w:t xml:space="preserve">Wet </w:t>
      </w:r>
      <w:r w:rsidR="001A5EFE" w:rsidRPr="44B189BB">
        <w:rPr>
          <w:rStyle w:val="normaltextrun"/>
          <w:rFonts w:ascii="Calibri" w:hAnsi="Calibri" w:cs="Calibri"/>
          <w:sz w:val="48"/>
          <w:szCs w:val="48"/>
        </w:rPr>
        <w:t>Prairie</w:t>
      </w:r>
      <w:r w:rsidR="08D85E84" w:rsidRPr="44B189BB">
        <w:rPr>
          <w:rStyle w:val="normaltextrun"/>
          <w:rFonts w:ascii="Calibri" w:hAnsi="Calibri" w:cs="Calibri"/>
          <w:sz w:val="48"/>
          <w:szCs w:val="48"/>
        </w:rPr>
        <w:t xml:space="preserve"> 34-26</w:t>
      </w:r>
      <w:r w:rsidR="37BE9A16" w:rsidRPr="44B189BB">
        <w:rPr>
          <w:rStyle w:val="normaltextrun"/>
          <w:rFonts w:ascii="Calibri" w:hAnsi="Calibri" w:cs="Calibri"/>
          <w:sz w:val="48"/>
          <w:szCs w:val="48"/>
        </w:rPr>
        <w:t>3</w:t>
      </w:r>
    </w:p>
    <w:p w14:paraId="13A61234" w14:textId="587DF400" w:rsidR="001E2FF9" w:rsidRDefault="001E2FF9" w:rsidP="737ABE26">
      <w:pPr>
        <w:pStyle w:val="paragraph"/>
        <w:spacing w:before="0" w:beforeAutospacing="0" w:after="0" w:afterAutospacing="0"/>
        <w:textAlignment w:val="baseline"/>
        <w:rPr>
          <w:rFonts w:ascii="Segoe UI" w:hAnsi="Segoe UI" w:cs="Segoe UI"/>
          <w:sz w:val="18"/>
          <w:szCs w:val="18"/>
        </w:rPr>
      </w:pPr>
      <w:r w:rsidRPr="737ABE26">
        <w:rPr>
          <w:rStyle w:val="normaltextrun"/>
          <w:rFonts w:ascii="Calibri" w:hAnsi="Calibri" w:cs="Calibri"/>
        </w:rPr>
        <w:t>Updated: 202</w:t>
      </w:r>
      <w:r w:rsidR="7C05D825" w:rsidRPr="737ABE26">
        <w:rPr>
          <w:rStyle w:val="normaltextrun"/>
          <w:rFonts w:ascii="Calibri" w:hAnsi="Calibri" w:cs="Calibri"/>
        </w:rPr>
        <w:t>2</w:t>
      </w:r>
      <w:r w:rsidRPr="737ABE26">
        <w:rPr>
          <w:rStyle w:val="eop"/>
          <w:rFonts w:ascii="Calibri" w:hAnsi="Calibri" w:cs="Calibri"/>
        </w:rPr>
        <w:t> </w:t>
      </w:r>
    </w:p>
    <w:p w14:paraId="11CC8CFF" w14:textId="343956E7" w:rsidR="00032CE9" w:rsidRDefault="00032CE9" w:rsidP="57C7AD5D">
      <w:pPr>
        <w:pStyle w:val="paragraph"/>
        <w:spacing w:before="0" w:beforeAutospacing="0" w:after="0" w:afterAutospacing="0"/>
        <w:textAlignment w:val="baseline"/>
      </w:pPr>
    </w:p>
    <w:p w14:paraId="6515169A" w14:textId="3A9CC9F4" w:rsidR="001E2FF9" w:rsidRDefault="001E2FF9" w:rsidP="001E2F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mix has been designed for </w:t>
      </w:r>
      <w:r w:rsidR="00032CE9">
        <w:rPr>
          <w:rFonts w:ascii="Calibri" w:hAnsi="Calibri" w:cs="Calibri"/>
        </w:rPr>
        <w:t>a</w:t>
      </w:r>
      <w:r w:rsidR="00032CE9" w:rsidRPr="00032CE9">
        <w:rPr>
          <w:rFonts w:ascii="Calibri" w:hAnsi="Calibri" w:cs="Calibri"/>
        </w:rPr>
        <w:t>reas with soil saturation within a foot of the surface during </w:t>
      </w:r>
      <w:r w:rsidR="00044CB2" w:rsidRPr="00032CE9">
        <w:rPr>
          <w:rFonts w:ascii="Calibri" w:hAnsi="Calibri" w:cs="Calibri"/>
        </w:rPr>
        <w:t>most of</w:t>
      </w:r>
      <w:r w:rsidR="00032CE9" w:rsidRPr="00032CE9">
        <w:rPr>
          <w:rFonts w:ascii="Calibri" w:hAnsi="Calibri" w:cs="Calibri"/>
        </w:rPr>
        <w:t> the growing season and full to partial sun where land is being converted from other uses such as agriculture or non-native grasses to a wetland restoration. This mix is most often used as part of prairie pothole restoration projects.</w:t>
      </w:r>
    </w:p>
    <w:p w14:paraId="7510F73F" w14:textId="3CE21319" w:rsidR="001E2FF9" w:rsidRDefault="001E2FF9" w:rsidP="57C7AD5D">
      <w:pPr>
        <w:pStyle w:val="paragraph"/>
        <w:spacing w:before="0" w:beforeAutospacing="0" w:after="0" w:afterAutospacing="0"/>
        <w:textAlignment w:val="baseline"/>
        <w:rPr>
          <w:rStyle w:val="normaltextrun"/>
        </w:rPr>
      </w:pPr>
      <w:r>
        <w:rPr>
          <w:noProof/>
        </w:rPr>
        <w:drawing>
          <wp:inline distT="0" distB="0" distL="0" distR="0" wp14:anchorId="1C09CE4B" wp14:editId="5AEB6AF2">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3BB34DEA">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5AEB6AF2">
        <w:rPr>
          <w:rStyle w:val="eop"/>
          <w:rFonts w:ascii="Calibri" w:hAnsi="Calibri" w:cs="Calibri"/>
          <w:sz w:val="22"/>
          <w:szCs w:val="22"/>
        </w:rPr>
        <w:t> </w:t>
      </w:r>
      <w:r w:rsidR="0BC23B51">
        <w:rPr>
          <w:noProof/>
        </w:rPr>
        <w:drawing>
          <wp:inline distT="0" distB="0" distL="0" distR="0" wp14:anchorId="09E17A37" wp14:editId="52DE6384">
            <wp:extent cx="1878466" cy="389164"/>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878466" cy="389164"/>
                    </a:xfrm>
                    <a:prstGeom prst="rect">
                      <a:avLst/>
                    </a:prstGeom>
                  </pic:spPr>
                </pic:pic>
              </a:graphicData>
            </a:graphic>
          </wp:inline>
        </w:drawing>
      </w:r>
    </w:p>
    <w:p w14:paraId="6AE14094" w14:textId="46677817" w:rsidR="5AEB6AF2" w:rsidRDefault="5AEB6AF2" w:rsidP="5AEB6AF2">
      <w:pPr>
        <w:pStyle w:val="paragraph"/>
        <w:spacing w:before="0" w:beforeAutospacing="0" w:after="0" w:afterAutospacing="0"/>
        <w:ind w:right="-540"/>
        <w:rPr>
          <w:rStyle w:val="normaltextrun"/>
          <w:rFonts w:ascii="Calibri" w:hAnsi="Calibri" w:cs="Calibri"/>
          <w:sz w:val="22"/>
          <w:szCs w:val="22"/>
        </w:rPr>
      </w:pPr>
    </w:p>
    <w:p w14:paraId="32E75393" w14:textId="09D3BA89" w:rsidR="734FD676" w:rsidRDefault="734FD676" w:rsidP="5AEB6AF2">
      <w:pPr>
        <w:pStyle w:val="paragraph"/>
        <w:spacing w:before="0" w:beforeAutospacing="0" w:after="0" w:afterAutospacing="0"/>
        <w:ind w:right="-540"/>
      </w:pPr>
      <w:r>
        <w:rPr>
          <w:noProof/>
        </w:rPr>
        <w:drawing>
          <wp:inline distT="0" distB="0" distL="0" distR="0" wp14:anchorId="52390DA9" wp14:editId="285E2A59">
            <wp:extent cx="885825" cy="885825"/>
            <wp:effectExtent l="0" t="0" r="0" b="0"/>
            <wp:docPr id="1344612810" name="Picture 13446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14:paraId="26EA1BE8" w14:textId="271E044A" w:rsidR="001E2FF9" w:rsidRDefault="001E2FF9" w:rsidP="207B1C73">
      <w:pPr>
        <w:pStyle w:val="paragraph"/>
        <w:spacing w:before="0" w:beforeAutospacing="0" w:after="0" w:afterAutospacing="0"/>
        <w:ind w:right="-540"/>
        <w:textAlignment w:val="baseline"/>
        <w:rPr>
          <w:rFonts w:ascii="Segoe UI" w:hAnsi="Segoe UI" w:cs="Segoe UI"/>
          <w:sz w:val="18"/>
          <w:szCs w:val="18"/>
        </w:rPr>
      </w:pPr>
      <w:r w:rsidRPr="207B1C73">
        <w:rPr>
          <w:rStyle w:val="normaltextrun"/>
          <w:rFonts w:ascii="Calibri" w:hAnsi="Calibri" w:cs="Calibri"/>
          <w:sz w:val="22"/>
          <w:szCs w:val="22"/>
        </w:rPr>
        <w:t xml:space="preserve">Partners also include stakeholder collaboration among Non-profits, Seed vendors, SWCD, Tribal Governments, Consultants, </w:t>
      </w:r>
      <w:proofErr w:type="gramStart"/>
      <w:r w:rsidRPr="207B1C73">
        <w:rPr>
          <w:rStyle w:val="normaltextrun"/>
          <w:rFonts w:ascii="Calibri" w:hAnsi="Calibri" w:cs="Calibri"/>
          <w:sz w:val="22"/>
          <w:szCs w:val="22"/>
        </w:rPr>
        <w:t>County</w:t>
      </w:r>
      <w:proofErr w:type="gramEnd"/>
      <w:r w:rsidRPr="207B1C73">
        <w:rPr>
          <w:rStyle w:val="normaltextrun"/>
          <w:rFonts w:ascii="Calibri" w:hAnsi="Calibri" w:cs="Calibri"/>
          <w:sz w:val="22"/>
          <w:szCs w:val="22"/>
        </w:rPr>
        <w:t xml:space="preserve"> and Cities. </w:t>
      </w:r>
      <w:r w:rsidR="00032CE9" w:rsidRPr="207B1C73">
        <w:rPr>
          <w:rStyle w:val="normaltextrun"/>
          <w:rFonts w:ascii="Calibri" w:hAnsi="Calibri" w:cs="Calibri"/>
          <w:sz w:val="22"/>
          <w:szCs w:val="22"/>
        </w:rPr>
        <w:t>(</w:t>
      </w:r>
      <w:proofErr w:type="gramStart"/>
      <w:r w:rsidR="00032CE9" w:rsidRPr="207B1C73">
        <w:rPr>
          <w:rStyle w:val="normaltextrun"/>
          <w:rFonts w:ascii="Calibri" w:hAnsi="Calibri" w:cs="Calibri"/>
          <w:sz w:val="22"/>
          <w:szCs w:val="22"/>
        </w:rPr>
        <w:t>see</w:t>
      </w:r>
      <w:proofErr w:type="gramEnd"/>
      <w:r w:rsidRPr="207B1C73">
        <w:rPr>
          <w:rStyle w:val="normaltextrun"/>
          <w:rFonts w:ascii="Calibri" w:hAnsi="Calibri" w:cs="Calibri"/>
          <w:sz w:val="22"/>
          <w:szCs w:val="22"/>
        </w:rPr>
        <w:t> stakeholder list on </w:t>
      </w:r>
      <w:hyperlink r:id="rId11">
        <w:r w:rsidRPr="207B1C73">
          <w:rPr>
            <w:rStyle w:val="normaltextrun"/>
            <w:rFonts w:ascii="Calibri" w:hAnsi="Calibri" w:cs="Calibri"/>
            <w:color w:val="0563C1"/>
            <w:sz w:val="22"/>
            <w:szCs w:val="22"/>
            <w:u w:val="single"/>
          </w:rPr>
          <w:t>website</w:t>
        </w:r>
      </w:hyperlink>
      <w:r w:rsidRPr="207B1C73">
        <w:rPr>
          <w:rStyle w:val="normaltextrun"/>
          <w:rFonts w:ascii="Calibri" w:hAnsi="Calibri" w:cs="Calibri"/>
          <w:sz w:val="22"/>
          <w:szCs w:val="22"/>
        </w:rPr>
        <w:t>)</w:t>
      </w:r>
      <w:r w:rsidRPr="207B1C73">
        <w:rPr>
          <w:rStyle w:val="eop"/>
          <w:rFonts w:ascii="Calibri" w:hAnsi="Calibri" w:cs="Calibri"/>
          <w:sz w:val="22"/>
          <w:szCs w:val="22"/>
        </w:rPr>
        <w:t> </w:t>
      </w:r>
    </w:p>
    <w:p w14:paraId="300BBB4E" w14:textId="24FBF670" w:rsidR="00E05233" w:rsidRDefault="009C7D7C"/>
    <w:tbl>
      <w:tblPr>
        <w:tblStyle w:val="TableGrid"/>
        <w:tblW w:w="0" w:type="auto"/>
        <w:tblLayout w:type="fixed"/>
        <w:tblLook w:val="06A0" w:firstRow="1" w:lastRow="0" w:firstColumn="1" w:lastColumn="0" w:noHBand="1" w:noVBand="1"/>
      </w:tblPr>
      <w:tblGrid>
        <w:gridCol w:w="2325"/>
        <w:gridCol w:w="2645"/>
        <w:gridCol w:w="915"/>
        <w:gridCol w:w="1486"/>
        <w:gridCol w:w="1098"/>
        <w:gridCol w:w="1035"/>
      </w:tblGrid>
      <w:tr w:rsidR="60B63777" w14:paraId="493ACB0E" w14:textId="77777777" w:rsidTr="60B63777">
        <w:trPr>
          <w:trHeight w:val="780"/>
        </w:trPr>
        <w:tc>
          <w:tcPr>
            <w:tcW w:w="2325" w:type="dxa"/>
            <w:tcBorders>
              <w:top w:val="single" w:sz="4" w:space="0" w:color="auto"/>
              <w:left w:val="single" w:sz="4" w:space="0" w:color="auto"/>
              <w:bottom w:val="nil"/>
              <w:right w:val="single" w:sz="4" w:space="0" w:color="auto"/>
            </w:tcBorders>
            <w:shd w:val="clear" w:color="auto" w:fill="99CCFF"/>
            <w:vAlign w:val="bottom"/>
          </w:tcPr>
          <w:p w14:paraId="66010AED" w14:textId="58FC2B3C" w:rsidR="60B63777" w:rsidRDefault="60B63777" w:rsidP="60B63777">
            <w:pPr>
              <w:jc w:val="center"/>
            </w:pPr>
            <w:r w:rsidRPr="60B63777">
              <w:rPr>
                <w:rFonts w:ascii="Arial" w:eastAsia="Arial" w:hAnsi="Arial" w:cs="Arial"/>
                <w:b/>
                <w:bCs/>
                <w:sz w:val="20"/>
                <w:szCs w:val="20"/>
              </w:rPr>
              <w:t>Common Name</w:t>
            </w:r>
          </w:p>
        </w:tc>
        <w:tc>
          <w:tcPr>
            <w:tcW w:w="2645" w:type="dxa"/>
            <w:tcBorders>
              <w:top w:val="single" w:sz="4" w:space="0" w:color="auto"/>
              <w:left w:val="single" w:sz="4" w:space="0" w:color="auto"/>
              <w:bottom w:val="nil"/>
              <w:right w:val="single" w:sz="4" w:space="0" w:color="auto"/>
            </w:tcBorders>
            <w:shd w:val="clear" w:color="auto" w:fill="99CCFF"/>
            <w:vAlign w:val="bottom"/>
          </w:tcPr>
          <w:p w14:paraId="13E1BB90" w14:textId="282F4DC3" w:rsidR="60B63777" w:rsidRDefault="60B63777" w:rsidP="60B63777">
            <w:pPr>
              <w:jc w:val="center"/>
            </w:pPr>
            <w:r w:rsidRPr="60B63777">
              <w:rPr>
                <w:rFonts w:ascii="Arial" w:eastAsia="Arial" w:hAnsi="Arial" w:cs="Arial"/>
                <w:b/>
                <w:bCs/>
                <w:sz w:val="20"/>
                <w:szCs w:val="20"/>
              </w:rPr>
              <w:t>Scientific Name</w:t>
            </w:r>
          </w:p>
        </w:tc>
        <w:tc>
          <w:tcPr>
            <w:tcW w:w="915" w:type="dxa"/>
            <w:tcBorders>
              <w:top w:val="single" w:sz="4" w:space="0" w:color="auto"/>
              <w:left w:val="single" w:sz="4" w:space="0" w:color="auto"/>
              <w:bottom w:val="nil"/>
              <w:right w:val="single" w:sz="4" w:space="0" w:color="auto"/>
            </w:tcBorders>
            <w:shd w:val="clear" w:color="auto" w:fill="99CCFF"/>
            <w:vAlign w:val="bottom"/>
          </w:tcPr>
          <w:p w14:paraId="60E09775" w14:textId="7194F986" w:rsidR="60B63777" w:rsidRDefault="60B63777" w:rsidP="60B63777">
            <w:pPr>
              <w:jc w:val="center"/>
            </w:pPr>
            <w:r w:rsidRPr="60B63777">
              <w:rPr>
                <w:rFonts w:ascii="Arial" w:eastAsia="Arial" w:hAnsi="Arial" w:cs="Arial"/>
                <w:b/>
                <w:bCs/>
                <w:sz w:val="20"/>
                <w:szCs w:val="20"/>
              </w:rPr>
              <w:t>Rate (</w:t>
            </w:r>
            <w:proofErr w:type="spellStart"/>
            <w:r w:rsidRPr="60B63777">
              <w:rPr>
                <w:rFonts w:ascii="Arial" w:eastAsia="Arial" w:hAnsi="Arial" w:cs="Arial"/>
                <w:b/>
                <w:bCs/>
                <w:sz w:val="20"/>
                <w:szCs w:val="20"/>
              </w:rPr>
              <w:t>lb</w:t>
            </w:r>
            <w:proofErr w:type="spellEnd"/>
            <w:r w:rsidRPr="60B63777">
              <w:rPr>
                <w:rFonts w:ascii="Arial" w:eastAsia="Arial" w:hAnsi="Arial" w:cs="Arial"/>
                <w:b/>
                <w:bCs/>
                <w:sz w:val="20"/>
                <w:szCs w:val="20"/>
              </w:rPr>
              <w:t>/ac)</w:t>
            </w:r>
          </w:p>
        </w:tc>
        <w:tc>
          <w:tcPr>
            <w:tcW w:w="1486" w:type="dxa"/>
            <w:tcBorders>
              <w:top w:val="single" w:sz="4" w:space="0" w:color="auto"/>
              <w:left w:val="single" w:sz="4" w:space="0" w:color="auto"/>
              <w:bottom w:val="double" w:sz="5" w:space="0" w:color="auto"/>
              <w:right w:val="single" w:sz="4" w:space="0" w:color="auto"/>
            </w:tcBorders>
            <w:shd w:val="clear" w:color="auto" w:fill="99CCFF"/>
            <w:vAlign w:val="center"/>
          </w:tcPr>
          <w:p w14:paraId="734EC50D" w14:textId="0EA6AB0F" w:rsidR="60B63777" w:rsidRDefault="60B63777" w:rsidP="60B63777">
            <w:pPr>
              <w:jc w:val="center"/>
              <w:rPr>
                <w:rFonts w:ascii="Arial" w:eastAsia="Arial" w:hAnsi="Arial" w:cs="Arial"/>
                <w:b/>
                <w:bCs/>
                <w:color w:val="000000" w:themeColor="text1"/>
                <w:sz w:val="20"/>
                <w:szCs w:val="20"/>
              </w:rPr>
            </w:pPr>
          </w:p>
          <w:p w14:paraId="6DE36BFF" w14:textId="08357512" w:rsidR="60B63777" w:rsidRDefault="60B63777" w:rsidP="60B63777">
            <w:pPr>
              <w:jc w:val="center"/>
            </w:pPr>
            <w:r w:rsidRPr="60B63777">
              <w:rPr>
                <w:rFonts w:ascii="Arial" w:eastAsia="Arial" w:hAnsi="Arial" w:cs="Arial"/>
                <w:b/>
                <w:bCs/>
                <w:color w:val="000000" w:themeColor="text1"/>
                <w:sz w:val="20"/>
                <w:szCs w:val="20"/>
              </w:rPr>
              <w:t xml:space="preserve">% </w:t>
            </w:r>
            <w:proofErr w:type="gramStart"/>
            <w:r w:rsidRPr="60B63777">
              <w:rPr>
                <w:rFonts w:ascii="Arial" w:eastAsia="Arial" w:hAnsi="Arial" w:cs="Arial"/>
                <w:b/>
                <w:bCs/>
                <w:color w:val="000000" w:themeColor="text1"/>
                <w:sz w:val="20"/>
                <w:szCs w:val="20"/>
              </w:rPr>
              <w:t>of</w:t>
            </w:r>
            <w:proofErr w:type="gramEnd"/>
            <w:r w:rsidRPr="60B63777">
              <w:rPr>
                <w:rFonts w:ascii="Arial" w:eastAsia="Arial" w:hAnsi="Arial" w:cs="Arial"/>
                <w:b/>
                <w:bCs/>
                <w:color w:val="000000" w:themeColor="text1"/>
                <w:sz w:val="20"/>
                <w:szCs w:val="20"/>
              </w:rPr>
              <w:t xml:space="preserve"> Mix</w:t>
            </w:r>
            <w:r>
              <w:br/>
            </w:r>
            <w:r w:rsidRPr="60B63777">
              <w:rPr>
                <w:rFonts w:ascii="Arial" w:eastAsia="Arial" w:hAnsi="Arial" w:cs="Arial"/>
                <w:b/>
                <w:bCs/>
                <w:color w:val="000000" w:themeColor="text1"/>
                <w:sz w:val="20"/>
                <w:szCs w:val="20"/>
              </w:rPr>
              <w:t xml:space="preserve"> (by weight)</w:t>
            </w:r>
          </w:p>
        </w:tc>
        <w:tc>
          <w:tcPr>
            <w:tcW w:w="1098" w:type="dxa"/>
            <w:tcBorders>
              <w:top w:val="single" w:sz="4" w:space="0" w:color="auto"/>
              <w:left w:val="single" w:sz="4" w:space="0" w:color="auto"/>
              <w:bottom w:val="nil"/>
              <w:right w:val="single" w:sz="4" w:space="0" w:color="auto"/>
            </w:tcBorders>
            <w:shd w:val="clear" w:color="auto" w:fill="99CCFF"/>
            <w:vAlign w:val="bottom"/>
          </w:tcPr>
          <w:p w14:paraId="24FA67D8" w14:textId="5CDCC31D" w:rsidR="60B63777" w:rsidRDefault="60B63777" w:rsidP="60B63777">
            <w:pPr>
              <w:jc w:val="center"/>
            </w:pPr>
            <w:r w:rsidRPr="60B63777">
              <w:rPr>
                <w:rFonts w:ascii="Arial" w:eastAsia="Arial" w:hAnsi="Arial" w:cs="Arial"/>
                <w:b/>
                <w:bCs/>
                <w:sz w:val="20"/>
                <w:szCs w:val="20"/>
              </w:rPr>
              <w:t xml:space="preserve">% </w:t>
            </w:r>
            <w:proofErr w:type="gramStart"/>
            <w:r w:rsidRPr="60B63777">
              <w:rPr>
                <w:rFonts w:ascii="Arial" w:eastAsia="Arial" w:hAnsi="Arial" w:cs="Arial"/>
                <w:b/>
                <w:bCs/>
                <w:sz w:val="20"/>
                <w:szCs w:val="20"/>
              </w:rPr>
              <w:t>by</w:t>
            </w:r>
            <w:proofErr w:type="gramEnd"/>
            <w:r w:rsidRPr="60B63777">
              <w:rPr>
                <w:rFonts w:ascii="Arial" w:eastAsia="Arial" w:hAnsi="Arial" w:cs="Arial"/>
                <w:b/>
                <w:bCs/>
                <w:sz w:val="20"/>
                <w:szCs w:val="20"/>
              </w:rPr>
              <w:t xml:space="preserve"> Seed</w:t>
            </w:r>
          </w:p>
        </w:tc>
        <w:tc>
          <w:tcPr>
            <w:tcW w:w="1035" w:type="dxa"/>
            <w:tcBorders>
              <w:top w:val="single" w:sz="4" w:space="0" w:color="auto"/>
              <w:left w:val="single" w:sz="4" w:space="0" w:color="auto"/>
              <w:bottom w:val="nil"/>
              <w:right w:val="single" w:sz="4" w:space="0" w:color="auto"/>
            </w:tcBorders>
            <w:shd w:val="clear" w:color="auto" w:fill="99CCFF"/>
            <w:vAlign w:val="bottom"/>
          </w:tcPr>
          <w:p w14:paraId="75793ACC" w14:textId="23DED357" w:rsidR="60B63777" w:rsidRDefault="60B63777" w:rsidP="60B63777">
            <w:pPr>
              <w:jc w:val="center"/>
            </w:pPr>
            <w:r w:rsidRPr="60B63777">
              <w:rPr>
                <w:rFonts w:ascii="Arial" w:eastAsia="Arial" w:hAnsi="Arial" w:cs="Arial"/>
                <w:b/>
                <w:bCs/>
                <w:sz w:val="20"/>
                <w:szCs w:val="20"/>
              </w:rPr>
              <w:t>Seeds/ sq ft</w:t>
            </w:r>
          </w:p>
        </w:tc>
      </w:tr>
      <w:tr w:rsidR="60B63777" w14:paraId="51F605AC" w14:textId="77777777" w:rsidTr="60B63777">
        <w:trPr>
          <w:trHeight w:val="270"/>
        </w:trPr>
        <w:tc>
          <w:tcPr>
            <w:tcW w:w="2325" w:type="dxa"/>
            <w:tcBorders>
              <w:top w:val="double" w:sz="5" w:space="0" w:color="auto"/>
              <w:left w:val="single" w:sz="4" w:space="0" w:color="auto"/>
              <w:bottom w:val="single" w:sz="4" w:space="0" w:color="auto"/>
              <w:right w:val="single" w:sz="4" w:space="0" w:color="auto"/>
            </w:tcBorders>
            <w:vAlign w:val="bottom"/>
          </w:tcPr>
          <w:p w14:paraId="560AF87C" w14:textId="60DF3249" w:rsidR="60B63777" w:rsidRDefault="60B63777">
            <w:r w:rsidRPr="60B63777">
              <w:rPr>
                <w:rFonts w:ascii="Arial" w:eastAsia="Arial" w:hAnsi="Arial" w:cs="Arial"/>
                <w:color w:val="000000" w:themeColor="text1"/>
                <w:sz w:val="20"/>
                <w:szCs w:val="20"/>
              </w:rPr>
              <w:t>big bluestem</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5D905379" w14:textId="59439651" w:rsidR="60B63777" w:rsidRDefault="60B63777">
            <w:r w:rsidRPr="60B63777">
              <w:rPr>
                <w:rFonts w:ascii="Arial" w:eastAsia="Arial" w:hAnsi="Arial" w:cs="Arial"/>
                <w:i/>
                <w:iCs/>
                <w:color w:val="000000" w:themeColor="text1"/>
                <w:sz w:val="20"/>
                <w:szCs w:val="20"/>
              </w:rPr>
              <w:t>Andropogon gerardii</w:t>
            </w:r>
          </w:p>
        </w:tc>
        <w:tc>
          <w:tcPr>
            <w:tcW w:w="915" w:type="dxa"/>
            <w:tcBorders>
              <w:top w:val="single" w:sz="4" w:space="0" w:color="auto"/>
              <w:left w:val="single" w:sz="4" w:space="0" w:color="auto"/>
              <w:bottom w:val="single" w:sz="4" w:space="0" w:color="auto"/>
              <w:right w:val="single" w:sz="4" w:space="0" w:color="auto"/>
            </w:tcBorders>
            <w:vAlign w:val="bottom"/>
          </w:tcPr>
          <w:p w14:paraId="63BEDB93" w14:textId="487054C9" w:rsidR="60B63777" w:rsidRDefault="60B63777">
            <w:r w:rsidRPr="60B63777">
              <w:rPr>
                <w:rFonts w:ascii="Arial" w:eastAsia="Arial" w:hAnsi="Arial" w:cs="Arial"/>
                <w:color w:val="000000" w:themeColor="text1"/>
                <w:sz w:val="20"/>
                <w:szCs w:val="20"/>
              </w:rPr>
              <w:t xml:space="preserve">1.09 </w:t>
            </w:r>
          </w:p>
        </w:tc>
        <w:tc>
          <w:tcPr>
            <w:tcW w:w="1486" w:type="dxa"/>
            <w:tcBorders>
              <w:top w:val="single" w:sz="4" w:space="0" w:color="auto"/>
              <w:left w:val="single" w:sz="4" w:space="0" w:color="auto"/>
              <w:bottom w:val="single" w:sz="4" w:space="0" w:color="auto"/>
              <w:right w:val="single" w:sz="4" w:space="0" w:color="auto"/>
            </w:tcBorders>
            <w:vAlign w:val="bottom"/>
          </w:tcPr>
          <w:p w14:paraId="3275C708" w14:textId="0075DB9F" w:rsidR="60B63777" w:rsidRDefault="60B63777">
            <w:r w:rsidRPr="60B63777">
              <w:rPr>
                <w:rFonts w:ascii="Arial" w:eastAsia="Arial" w:hAnsi="Arial" w:cs="Arial"/>
                <w:color w:val="000000" w:themeColor="text1"/>
                <w:sz w:val="20"/>
                <w:szCs w:val="20"/>
              </w:rPr>
              <w:t>7.95%</w:t>
            </w:r>
          </w:p>
        </w:tc>
        <w:tc>
          <w:tcPr>
            <w:tcW w:w="1098" w:type="dxa"/>
            <w:tcBorders>
              <w:top w:val="single" w:sz="4" w:space="0" w:color="auto"/>
              <w:left w:val="single" w:sz="4" w:space="0" w:color="auto"/>
              <w:bottom w:val="single" w:sz="4" w:space="0" w:color="auto"/>
              <w:right w:val="single" w:sz="4" w:space="0" w:color="auto"/>
            </w:tcBorders>
            <w:vAlign w:val="bottom"/>
          </w:tcPr>
          <w:p w14:paraId="1A92233C" w14:textId="46B7F45B" w:rsidR="60B63777" w:rsidRDefault="60B63777">
            <w:r w:rsidRPr="60B63777">
              <w:rPr>
                <w:rFonts w:ascii="Arial" w:eastAsia="Arial" w:hAnsi="Arial" w:cs="Arial"/>
                <w:color w:val="000000" w:themeColor="text1"/>
                <w:sz w:val="20"/>
                <w:szCs w:val="20"/>
              </w:rPr>
              <w:t>3.07%</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2B4AAEF5" w14:textId="2D334CF7" w:rsidR="60B63777" w:rsidRDefault="60B63777">
            <w:r w:rsidRPr="60B63777">
              <w:rPr>
                <w:rFonts w:ascii="Arial" w:eastAsia="Arial" w:hAnsi="Arial" w:cs="Arial"/>
                <w:color w:val="000000" w:themeColor="text1"/>
                <w:sz w:val="20"/>
                <w:szCs w:val="20"/>
              </w:rPr>
              <w:t>4.00</w:t>
            </w:r>
          </w:p>
        </w:tc>
      </w:tr>
      <w:tr w:rsidR="60B63777" w14:paraId="6B08E3E7" w14:textId="77777777" w:rsidTr="60B63777">
        <w:trPr>
          <w:trHeight w:val="330"/>
        </w:trPr>
        <w:tc>
          <w:tcPr>
            <w:tcW w:w="2325" w:type="dxa"/>
            <w:tcBorders>
              <w:top w:val="single" w:sz="4" w:space="0" w:color="auto"/>
              <w:left w:val="single" w:sz="4" w:space="0" w:color="auto"/>
              <w:bottom w:val="single" w:sz="4" w:space="0" w:color="auto"/>
              <w:right w:val="single" w:sz="4" w:space="0" w:color="auto"/>
            </w:tcBorders>
            <w:vAlign w:val="bottom"/>
          </w:tcPr>
          <w:p w14:paraId="75B19C89" w14:textId="5D634DCB" w:rsidR="60B63777" w:rsidRDefault="60B63777">
            <w:r w:rsidRPr="60B63777">
              <w:rPr>
                <w:rFonts w:ascii="Arial" w:eastAsia="Arial" w:hAnsi="Arial" w:cs="Arial"/>
                <w:color w:val="000000" w:themeColor="text1"/>
                <w:sz w:val="20"/>
                <w:szCs w:val="20"/>
              </w:rPr>
              <w:t>fringed brome</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1C0D0180" w14:textId="25F05379" w:rsidR="60B63777" w:rsidRDefault="60B63777">
            <w:r w:rsidRPr="60B63777">
              <w:rPr>
                <w:rFonts w:ascii="Arial" w:eastAsia="Arial" w:hAnsi="Arial" w:cs="Arial"/>
                <w:i/>
                <w:iCs/>
                <w:color w:val="000000" w:themeColor="text1"/>
                <w:sz w:val="20"/>
                <w:szCs w:val="20"/>
              </w:rPr>
              <w:t xml:space="preserve">Bromus </w:t>
            </w:r>
            <w:proofErr w:type="spellStart"/>
            <w:r w:rsidRPr="60B63777">
              <w:rPr>
                <w:rFonts w:ascii="Arial" w:eastAsia="Arial" w:hAnsi="Arial" w:cs="Arial"/>
                <w:i/>
                <w:iCs/>
                <w:color w:val="000000" w:themeColor="text1"/>
                <w:sz w:val="20"/>
                <w:szCs w:val="20"/>
              </w:rPr>
              <w:t>ciliatus</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096B9733" w14:textId="2B6806F9" w:rsidR="60B63777" w:rsidRDefault="60B63777">
            <w:r w:rsidRPr="60B63777">
              <w:rPr>
                <w:rFonts w:ascii="Arial" w:eastAsia="Arial" w:hAnsi="Arial" w:cs="Arial"/>
                <w:color w:val="000000" w:themeColor="text1"/>
                <w:sz w:val="20"/>
                <w:szCs w:val="20"/>
              </w:rPr>
              <w:t xml:space="preserve">0.74 </w:t>
            </w:r>
          </w:p>
        </w:tc>
        <w:tc>
          <w:tcPr>
            <w:tcW w:w="1486" w:type="dxa"/>
            <w:tcBorders>
              <w:top w:val="single" w:sz="4" w:space="0" w:color="auto"/>
              <w:left w:val="single" w:sz="4" w:space="0" w:color="auto"/>
              <w:bottom w:val="single" w:sz="4" w:space="0" w:color="auto"/>
              <w:right w:val="single" w:sz="4" w:space="0" w:color="auto"/>
            </w:tcBorders>
            <w:vAlign w:val="bottom"/>
          </w:tcPr>
          <w:p w14:paraId="77D986B4" w14:textId="4F5E2E30" w:rsidR="60B63777" w:rsidRDefault="60B63777">
            <w:r w:rsidRPr="60B63777">
              <w:rPr>
                <w:rFonts w:ascii="Arial" w:eastAsia="Arial" w:hAnsi="Arial" w:cs="Arial"/>
                <w:color w:val="000000" w:themeColor="text1"/>
                <w:sz w:val="20"/>
                <w:szCs w:val="20"/>
              </w:rPr>
              <w:t>5.42%</w:t>
            </w:r>
          </w:p>
        </w:tc>
        <w:tc>
          <w:tcPr>
            <w:tcW w:w="1098" w:type="dxa"/>
            <w:tcBorders>
              <w:top w:val="single" w:sz="4" w:space="0" w:color="auto"/>
              <w:left w:val="single" w:sz="4" w:space="0" w:color="auto"/>
              <w:bottom w:val="single" w:sz="4" w:space="0" w:color="auto"/>
              <w:right w:val="single" w:sz="4" w:space="0" w:color="auto"/>
            </w:tcBorders>
            <w:vAlign w:val="bottom"/>
          </w:tcPr>
          <w:p w14:paraId="271D6113" w14:textId="053954A0" w:rsidR="60B63777" w:rsidRDefault="60B63777">
            <w:r w:rsidRPr="60B63777">
              <w:rPr>
                <w:rFonts w:ascii="Arial" w:eastAsia="Arial" w:hAnsi="Arial" w:cs="Arial"/>
                <w:color w:val="000000" w:themeColor="text1"/>
                <w:sz w:val="20"/>
                <w:szCs w:val="20"/>
              </w:rPr>
              <w:t>2.30%</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0CFA638E" w14:textId="19016BDA" w:rsidR="60B63777" w:rsidRDefault="60B63777">
            <w:r w:rsidRPr="60B63777">
              <w:rPr>
                <w:rFonts w:ascii="Arial" w:eastAsia="Arial" w:hAnsi="Arial" w:cs="Arial"/>
                <w:color w:val="000000" w:themeColor="text1"/>
                <w:sz w:val="20"/>
                <w:szCs w:val="20"/>
              </w:rPr>
              <w:t>3.00</w:t>
            </w:r>
          </w:p>
        </w:tc>
      </w:tr>
      <w:tr w:rsidR="60B63777" w14:paraId="554B5FDF"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3DAC3E3C" w14:textId="154566AF" w:rsidR="60B63777" w:rsidRDefault="60B63777">
            <w:r w:rsidRPr="60B63777">
              <w:rPr>
                <w:rFonts w:ascii="Arial" w:eastAsia="Arial" w:hAnsi="Arial" w:cs="Arial"/>
                <w:color w:val="000000" w:themeColor="text1"/>
                <w:sz w:val="20"/>
                <w:szCs w:val="20"/>
              </w:rPr>
              <w:t>bluejoint</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1CAC9339" w14:textId="278457B8" w:rsidR="60B63777" w:rsidRDefault="60B63777">
            <w:r w:rsidRPr="60B63777">
              <w:rPr>
                <w:rFonts w:ascii="Arial" w:eastAsia="Arial" w:hAnsi="Arial" w:cs="Arial"/>
                <w:i/>
                <w:iCs/>
                <w:color w:val="000000" w:themeColor="text1"/>
                <w:sz w:val="20"/>
                <w:szCs w:val="20"/>
              </w:rPr>
              <w:t>Calamagrostis canadensis</w:t>
            </w:r>
          </w:p>
        </w:tc>
        <w:tc>
          <w:tcPr>
            <w:tcW w:w="915" w:type="dxa"/>
            <w:tcBorders>
              <w:top w:val="single" w:sz="4" w:space="0" w:color="auto"/>
              <w:left w:val="single" w:sz="4" w:space="0" w:color="auto"/>
              <w:bottom w:val="single" w:sz="4" w:space="0" w:color="auto"/>
              <w:right w:val="single" w:sz="4" w:space="0" w:color="auto"/>
            </w:tcBorders>
            <w:vAlign w:val="bottom"/>
          </w:tcPr>
          <w:p w14:paraId="7C4F048F" w14:textId="475E2F14" w:rsidR="60B63777" w:rsidRDefault="60B63777">
            <w:r w:rsidRPr="60B63777">
              <w:rPr>
                <w:rFonts w:ascii="Arial" w:eastAsia="Arial" w:hAnsi="Arial" w:cs="Arial"/>
                <w:color w:val="000000" w:themeColor="text1"/>
                <w:sz w:val="20"/>
                <w:szCs w:val="20"/>
              </w:rPr>
              <w:t xml:space="preserve">0.04 </w:t>
            </w:r>
          </w:p>
        </w:tc>
        <w:tc>
          <w:tcPr>
            <w:tcW w:w="1486" w:type="dxa"/>
            <w:tcBorders>
              <w:top w:val="single" w:sz="4" w:space="0" w:color="auto"/>
              <w:left w:val="single" w:sz="4" w:space="0" w:color="auto"/>
              <w:bottom w:val="single" w:sz="4" w:space="0" w:color="auto"/>
              <w:right w:val="single" w:sz="4" w:space="0" w:color="auto"/>
            </w:tcBorders>
            <w:vAlign w:val="bottom"/>
          </w:tcPr>
          <w:p w14:paraId="13398ECB" w14:textId="495CDEA3" w:rsidR="60B63777" w:rsidRDefault="60B63777">
            <w:r w:rsidRPr="60B63777">
              <w:rPr>
                <w:rFonts w:ascii="Arial" w:eastAsia="Arial" w:hAnsi="Arial" w:cs="Arial"/>
                <w:color w:val="000000" w:themeColor="text1"/>
                <w:sz w:val="20"/>
                <w:szCs w:val="20"/>
              </w:rPr>
              <w:t>0.28%</w:t>
            </w:r>
          </w:p>
        </w:tc>
        <w:tc>
          <w:tcPr>
            <w:tcW w:w="1098" w:type="dxa"/>
            <w:tcBorders>
              <w:top w:val="single" w:sz="4" w:space="0" w:color="auto"/>
              <w:left w:val="single" w:sz="4" w:space="0" w:color="auto"/>
              <w:bottom w:val="single" w:sz="4" w:space="0" w:color="auto"/>
              <w:right w:val="single" w:sz="4" w:space="0" w:color="auto"/>
            </w:tcBorders>
            <w:vAlign w:val="bottom"/>
          </w:tcPr>
          <w:p w14:paraId="121EB178" w14:textId="65FD3102" w:rsidR="60B63777" w:rsidRDefault="60B63777">
            <w:r w:rsidRPr="60B63777">
              <w:rPr>
                <w:rFonts w:ascii="Arial" w:eastAsia="Arial" w:hAnsi="Arial" w:cs="Arial"/>
                <w:color w:val="000000" w:themeColor="text1"/>
                <w:sz w:val="20"/>
                <w:szCs w:val="20"/>
              </w:rPr>
              <w:t>3.07%</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539E00A1" w14:textId="130717B1" w:rsidR="60B63777" w:rsidRDefault="60B63777">
            <w:r w:rsidRPr="60B63777">
              <w:rPr>
                <w:rFonts w:ascii="Arial" w:eastAsia="Arial" w:hAnsi="Arial" w:cs="Arial"/>
                <w:color w:val="000000" w:themeColor="text1"/>
                <w:sz w:val="20"/>
                <w:szCs w:val="20"/>
              </w:rPr>
              <w:t>4.00</w:t>
            </w:r>
          </w:p>
        </w:tc>
      </w:tr>
      <w:tr w:rsidR="60B63777" w14:paraId="2AE0CE29" w14:textId="77777777" w:rsidTr="60B63777">
        <w:trPr>
          <w:trHeight w:val="270"/>
        </w:trPr>
        <w:tc>
          <w:tcPr>
            <w:tcW w:w="2325" w:type="dxa"/>
            <w:tcBorders>
              <w:top w:val="double" w:sz="5" w:space="0" w:color="auto"/>
              <w:left w:val="single" w:sz="4" w:space="0" w:color="auto"/>
              <w:bottom w:val="single" w:sz="4" w:space="0" w:color="auto"/>
              <w:right w:val="single" w:sz="4" w:space="0" w:color="auto"/>
            </w:tcBorders>
            <w:vAlign w:val="bottom"/>
          </w:tcPr>
          <w:p w14:paraId="66FD6AFC" w14:textId="3A583B4E" w:rsidR="60B63777" w:rsidRDefault="60B63777">
            <w:r w:rsidRPr="60B63777">
              <w:rPr>
                <w:rFonts w:ascii="Arial" w:eastAsia="Arial" w:hAnsi="Arial" w:cs="Arial"/>
                <w:color w:val="000000" w:themeColor="text1"/>
                <w:sz w:val="20"/>
                <w:szCs w:val="20"/>
              </w:rPr>
              <w:t>Virginia wild rye</w:t>
            </w:r>
          </w:p>
        </w:tc>
        <w:tc>
          <w:tcPr>
            <w:tcW w:w="2645" w:type="dxa"/>
            <w:tcBorders>
              <w:top w:val="double" w:sz="5" w:space="0" w:color="auto"/>
              <w:left w:val="single" w:sz="4" w:space="0" w:color="auto"/>
              <w:bottom w:val="single" w:sz="4" w:space="0" w:color="auto"/>
              <w:right w:val="single" w:sz="4" w:space="0" w:color="auto"/>
            </w:tcBorders>
            <w:shd w:val="clear" w:color="auto" w:fill="92D050"/>
            <w:vAlign w:val="bottom"/>
          </w:tcPr>
          <w:p w14:paraId="676EE352" w14:textId="6DF23A62" w:rsidR="60B63777" w:rsidRDefault="60B63777">
            <w:r w:rsidRPr="60B63777">
              <w:rPr>
                <w:rFonts w:ascii="Arial" w:eastAsia="Arial" w:hAnsi="Arial" w:cs="Arial"/>
                <w:i/>
                <w:iCs/>
                <w:color w:val="000000" w:themeColor="text1"/>
                <w:sz w:val="20"/>
                <w:szCs w:val="20"/>
              </w:rPr>
              <w:t xml:space="preserve">Elymus </w:t>
            </w:r>
            <w:proofErr w:type="spellStart"/>
            <w:r w:rsidRPr="60B63777">
              <w:rPr>
                <w:rFonts w:ascii="Arial" w:eastAsia="Arial" w:hAnsi="Arial" w:cs="Arial"/>
                <w:i/>
                <w:iCs/>
                <w:color w:val="000000" w:themeColor="text1"/>
                <w:sz w:val="20"/>
                <w:szCs w:val="20"/>
              </w:rPr>
              <w:t>virginicus</w:t>
            </w:r>
            <w:proofErr w:type="spellEnd"/>
          </w:p>
        </w:tc>
        <w:tc>
          <w:tcPr>
            <w:tcW w:w="915" w:type="dxa"/>
            <w:tcBorders>
              <w:top w:val="double" w:sz="5" w:space="0" w:color="auto"/>
              <w:left w:val="single" w:sz="4" w:space="0" w:color="auto"/>
              <w:bottom w:val="single" w:sz="4" w:space="0" w:color="auto"/>
              <w:right w:val="single" w:sz="4" w:space="0" w:color="auto"/>
            </w:tcBorders>
            <w:vAlign w:val="bottom"/>
          </w:tcPr>
          <w:p w14:paraId="35108B0D" w14:textId="38F75EF0" w:rsidR="60B63777" w:rsidRDefault="60B63777">
            <w:r w:rsidRPr="60B63777">
              <w:rPr>
                <w:rFonts w:ascii="Arial" w:eastAsia="Arial" w:hAnsi="Arial" w:cs="Arial"/>
                <w:color w:val="000000" w:themeColor="text1"/>
                <w:sz w:val="20"/>
                <w:szCs w:val="20"/>
              </w:rPr>
              <w:t xml:space="preserve">1.62 </w:t>
            </w:r>
          </w:p>
        </w:tc>
        <w:tc>
          <w:tcPr>
            <w:tcW w:w="1486" w:type="dxa"/>
            <w:tcBorders>
              <w:top w:val="double" w:sz="5" w:space="0" w:color="auto"/>
              <w:left w:val="single" w:sz="4" w:space="0" w:color="auto"/>
              <w:bottom w:val="single" w:sz="4" w:space="0" w:color="auto"/>
              <w:right w:val="single" w:sz="4" w:space="0" w:color="auto"/>
            </w:tcBorders>
            <w:vAlign w:val="bottom"/>
          </w:tcPr>
          <w:p w14:paraId="2FF1C2A2" w14:textId="7BABCE9F" w:rsidR="60B63777" w:rsidRDefault="60B63777">
            <w:r w:rsidRPr="60B63777">
              <w:rPr>
                <w:rFonts w:ascii="Arial" w:eastAsia="Arial" w:hAnsi="Arial" w:cs="Arial"/>
                <w:color w:val="000000" w:themeColor="text1"/>
                <w:sz w:val="20"/>
                <w:szCs w:val="20"/>
              </w:rPr>
              <w:t>11.83%</w:t>
            </w:r>
          </w:p>
        </w:tc>
        <w:tc>
          <w:tcPr>
            <w:tcW w:w="1098" w:type="dxa"/>
            <w:tcBorders>
              <w:top w:val="double" w:sz="5" w:space="0" w:color="auto"/>
              <w:left w:val="single" w:sz="4" w:space="0" w:color="auto"/>
              <w:bottom w:val="single" w:sz="4" w:space="0" w:color="auto"/>
              <w:right w:val="single" w:sz="4" w:space="0" w:color="auto"/>
            </w:tcBorders>
            <w:vAlign w:val="bottom"/>
          </w:tcPr>
          <w:p w14:paraId="64CE945A" w14:textId="1CF63CE0" w:rsidR="60B63777" w:rsidRDefault="60B63777">
            <w:r w:rsidRPr="60B63777">
              <w:rPr>
                <w:rFonts w:ascii="Arial" w:eastAsia="Arial" w:hAnsi="Arial" w:cs="Arial"/>
                <w:color w:val="000000" w:themeColor="text1"/>
                <w:sz w:val="20"/>
                <w:szCs w:val="20"/>
              </w:rPr>
              <w:t>1.92%</w:t>
            </w:r>
          </w:p>
        </w:tc>
        <w:tc>
          <w:tcPr>
            <w:tcW w:w="1035" w:type="dxa"/>
            <w:tcBorders>
              <w:top w:val="double" w:sz="5" w:space="0" w:color="auto"/>
              <w:left w:val="single" w:sz="4" w:space="0" w:color="auto"/>
              <w:bottom w:val="single" w:sz="4" w:space="0" w:color="auto"/>
              <w:right w:val="single" w:sz="4" w:space="0" w:color="auto"/>
            </w:tcBorders>
            <w:shd w:val="clear" w:color="auto" w:fill="92D050"/>
            <w:vAlign w:val="bottom"/>
          </w:tcPr>
          <w:p w14:paraId="2C514563" w14:textId="581662B9" w:rsidR="60B63777" w:rsidRDefault="60B63777">
            <w:r w:rsidRPr="60B63777">
              <w:rPr>
                <w:rFonts w:ascii="Arial" w:eastAsia="Arial" w:hAnsi="Arial" w:cs="Arial"/>
                <w:color w:val="000000" w:themeColor="text1"/>
                <w:sz w:val="20"/>
                <w:szCs w:val="20"/>
              </w:rPr>
              <w:t>2.50</w:t>
            </w:r>
          </w:p>
        </w:tc>
      </w:tr>
      <w:tr w:rsidR="60B63777" w14:paraId="4BC9B469"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7A8EC9A1" w14:textId="25ABED0B" w:rsidR="60B63777" w:rsidRDefault="60B63777">
            <w:r w:rsidRPr="60B63777">
              <w:rPr>
                <w:rFonts w:ascii="Arial" w:eastAsia="Arial" w:hAnsi="Arial" w:cs="Arial"/>
                <w:color w:val="000000" w:themeColor="text1"/>
                <w:sz w:val="20"/>
                <w:szCs w:val="20"/>
              </w:rPr>
              <w:t>tall manna grass</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1AD1F9BC" w14:textId="602AAA18" w:rsidR="60B63777" w:rsidRDefault="60B63777">
            <w:proofErr w:type="spellStart"/>
            <w:r w:rsidRPr="60B63777">
              <w:rPr>
                <w:rFonts w:ascii="Arial" w:eastAsia="Arial" w:hAnsi="Arial" w:cs="Arial"/>
                <w:i/>
                <w:iCs/>
                <w:color w:val="000000" w:themeColor="text1"/>
                <w:sz w:val="20"/>
                <w:szCs w:val="20"/>
              </w:rPr>
              <w:t>Glyceria</w:t>
            </w:r>
            <w:proofErr w:type="spellEnd"/>
            <w:r w:rsidRPr="60B63777">
              <w:rPr>
                <w:rFonts w:ascii="Arial" w:eastAsia="Arial" w:hAnsi="Arial" w:cs="Arial"/>
                <w:i/>
                <w:iCs/>
                <w:color w:val="000000" w:themeColor="text1"/>
                <w:sz w:val="20"/>
                <w:szCs w:val="20"/>
              </w:rPr>
              <w:t xml:space="preserve"> grandis</w:t>
            </w:r>
          </w:p>
        </w:tc>
        <w:tc>
          <w:tcPr>
            <w:tcW w:w="915" w:type="dxa"/>
            <w:tcBorders>
              <w:top w:val="single" w:sz="4" w:space="0" w:color="auto"/>
              <w:left w:val="single" w:sz="4" w:space="0" w:color="auto"/>
              <w:bottom w:val="single" w:sz="4" w:space="0" w:color="auto"/>
              <w:right w:val="single" w:sz="4" w:space="0" w:color="auto"/>
            </w:tcBorders>
            <w:vAlign w:val="bottom"/>
          </w:tcPr>
          <w:p w14:paraId="04F2ABDA" w14:textId="33A577B5" w:rsidR="60B63777" w:rsidRDefault="60B63777">
            <w:r w:rsidRPr="60B63777">
              <w:rPr>
                <w:rFonts w:ascii="Arial" w:eastAsia="Arial" w:hAnsi="Arial" w:cs="Arial"/>
                <w:color w:val="000000" w:themeColor="text1"/>
                <w:sz w:val="20"/>
                <w:szCs w:val="20"/>
              </w:rPr>
              <w:t xml:space="preserve">0.08 </w:t>
            </w:r>
          </w:p>
        </w:tc>
        <w:tc>
          <w:tcPr>
            <w:tcW w:w="1486" w:type="dxa"/>
            <w:tcBorders>
              <w:top w:val="single" w:sz="4" w:space="0" w:color="auto"/>
              <w:left w:val="single" w:sz="4" w:space="0" w:color="auto"/>
              <w:bottom w:val="single" w:sz="4" w:space="0" w:color="auto"/>
              <w:right w:val="single" w:sz="4" w:space="0" w:color="auto"/>
            </w:tcBorders>
            <w:vAlign w:val="bottom"/>
          </w:tcPr>
          <w:p w14:paraId="46892277" w14:textId="7EFD652D" w:rsidR="60B63777" w:rsidRDefault="60B63777">
            <w:r w:rsidRPr="60B63777">
              <w:rPr>
                <w:rFonts w:ascii="Arial" w:eastAsia="Arial" w:hAnsi="Arial" w:cs="Arial"/>
                <w:color w:val="000000" w:themeColor="text1"/>
                <w:sz w:val="20"/>
                <w:szCs w:val="20"/>
              </w:rPr>
              <w:t>0.57%</w:t>
            </w:r>
          </w:p>
        </w:tc>
        <w:tc>
          <w:tcPr>
            <w:tcW w:w="1098" w:type="dxa"/>
            <w:tcBorders>
              <w:top w:val="single" w:sz="4" w:space="0" w:color="auto"/>
              <w:left w:val="single" w:sz="4" w:space="0" w:color="auto"/>
              <w:bottom w:val="single" w:sz="4" w:space="0" w:color="auto"/>
              <w:right w:val="single" w:sz="4" w:space="0" w:color="auto"/>
            </w:tcBorders>
            <w:vAlign w:val="bottom"/>
          </w:tcPr>
          <w:p w14:paraId="0111A253" w14:textId="4D884172" w:rsidR="60B63777" w:rsidRDefault="60B63777">
            <w:r w:rsidRPr="60B63777">
              <w:rPr>
                <w:rFonts w:ascii="Arial" w:eastAsia="Arial" w:hAnsi="Arial" w:cs="Arial"/>
                <w:color w:val="000000" w:themeColor="text1"/>
                <w:sz w:val="20"/>
                <w:szCs w:val="20"/>
              </w:rPr>
              <w:t>1.53%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5C5DDD42" w14:textId="1305B369" w:rsidR="60B63777" w:rsidRDefault="60B63777">
            <w:r w:rsidRPr="60B63777">
              <w:rPr>
                <w:rFonts w:ascii="Arial" w:eastAsia="Arial" w:hAnsi="Arial" w:cs="Arial"/>
                <w:color w:val="000000" w:themeColor="text1"/>
                <w:sz w:val="20"/>
                <w:szCs w:val="20"/>
              </w:rPr>
              <w:t>2.00</w:t>
            </w:r>
          </w:p>
        </w:tc>
      </w:tr>
      <w:tr w:rsidR="60B63777" w14:paraId="0CA3FADB" w14:textId="77777777" w:rsidTr="60B63777">
        <w:trPr>
          <w:trHeight w:val="330"/>
        </w:trPr>
        <w:tc>
          <w:tcPr>
            <w:tcW w:w="2325" w:type="dxa"/>
            <w:tcBorders>
              <w:top w:val="single" w:sz="4" w:space="0" w:color="auto"/>
              <w:left w:val="single" w:sz="4" w:space="0" w:color="auto"/>
              <w:bottom w:val="single" w:sz="4" w:space="0" w:color="auto"/>
              <w:right w:val="single" w:sz="4" w:space="0" w:color="auto"/>
            </w:tcBorders>
            <w:vAlign w:val="bottom"/>
          </w:tcPr>
          <w:p w14:paraId="7A74476D" w14:textId="4D8F5B64" w:rsidR="60B63777" w:rsidRDefault="60B63777">
            <w:r w:rsidRPr="60B63777">
              <w:rPr>
                <w:rFonts w:ascii="Arial" w:eastAsia="Arial" w:hAnsi="Arial" w:cs="Arial"/>
                <w:color w:val="000000" w:themeColor="text1"/>
                <w:sz w:val="20"/>
                <w:szCs w:val="20"/>
              </w:rPr>
              <w:t>fowl manna grass</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48F7E0E5" w14:textId="2D612E4E" w:rsidR="60B63777" w:rsidRDefault="60B63777">
            <w:proofErr w:type="spellStart"/>
            <w:r w:rsidRPr="60B63777">
              <w:rPr>
                <w:rFonts w:ascii="Arial" w:eastAsia="Arial" w:hAnsi="Arial" w:cs="Arial"/>
                <w:i/>
                <w:iCs/>
                <w:color w:val="000000" w:themeColor="text1"/>
                <w:sz w:val="20"/>
                <w:szCs w:val="20"/>
              </w:rPr>
              <w:t>Glyceria</w:t>
            </w:r>
            <w:proofErr w:type="spellEnd"/>
            <w:r w:rsidRPr="60B63777">
              <w:rPr>
                <w:rFonts w:ascii="Arial" w:eastAsia="Arial" w:hAnsi="Arial" w:cs="Arial"/>
                <w:i/>
                <w:iCs/>
                <w:color w:val="000000" w:themeColor="text1"/>
                <w:sz w:val="20"/>
                <w:szCs w:val="20"/>
              </w:rPr>
              <w:t xml:space="preserve"> striata</w:t>
            </w:r>
          </w:p>
        </w:tc>
        <w:tc>
          <w:tcPr>
            <w:tcW w:w="915" w:type="dxa"/>
            <w:tcBorders>
              <w:top w:val="single" w:sz="4" w:space="0" w:color="auto"/>
              <w:left w:val="single" w:sz="4" w:space="0" w:color="auto"/>
              <w:bottom w:val="single" w:sz="4" w:space="0" w:color="auto"/>
              <w:right w:val="single" w:sz="4" w:space="0" w:color="auto"/>
            </w:tcBorders>
            <w:vAlign w:val="bottom"/>
          </w:tcPr>
          <w:p w14:paraId="4B4335F0" w14:textId="6102B78B" w:rsidR="60B63777" w:rsidRDefault="60B63777">
            <w:r w:rsidRPr="60B63777">
              <w:rPr>
                <w:rFonts w:ascii="Arial" w:eastAsia="Arial" w:hAnsi="Arial" w:cs="Arial"/>
                <w:color w:val="000000" w:themeColor="text1"/>
                <w:sz w:val="20"/>
                <w:szCs w:val="20"/>
              </w:rPr>
              <w:t xml:space="preserve">0.11 </w:t>
            </w:r>
          </w:p>
        </w:tc>
        <w:tc>
          <w:tcPr>
            <w:tcW w:w="1486" w:type="dxa"/>
            <w:tcBorders>
              <w:top w:val="single" w:sz="4" w:space="0" w:color="auto"/>
              <w:left w:val="single" w:sz="4" w:space="0" w:color="auto"/>
              <w:bottom w:val="single" w:sz="4" w:space="0" w:color="auto"/>
              <w:right w:val="single" w:sz="4" w:space="0" w:color="auto"/>
            </w:tcBorders>
            <w:vAlign w:val="bottom"/>
          </w:tcPr>
          <w:p w14:paraId="67576FAB" w14:textId="4BAE591F" w:rsidR="60B63777" w:rsidRDefault="60B63777">
            <w:r w:rsidRPr="60B63777">
              <w:rPr>
                <w:rFonts w:ascii="Arial" w:eastAsia="Arial" w:hAnsi="Arial" w:cs="Arial"/>
                <w:color w:val="000000" w:themeColor="text1"/>
                <w:sz w:val="20"/>
                <w:szCs w:val="20"/>
              </w:rPr>
              <w:t>0.77%</w:t>
            </w:r>
          </w:p>
        </w:tc>
        <w:tc>
          <w:tcPr>
            <w:tcW w:w="1098" w:type="dxa"/>
            <w:tcBorders>
              <w:top w:val="single" w:sz="4" w:space="0" w:color="auto"/>
              <w:left w:val="single" w:sz="4" w:space="0" w:color="auto"/>
              <w:bottom w:val="single" w:sz="4" w:space="0" w:color="auto"/>
              <w:right w:val="single" w:sz="4" w:space="0" w:color="auto"/>
            </w:tcBorders>
            <w:vAlign w:val="bottom"/>
          </w:tcPr>
          <w:p w14:paraId="726CA271" w14:textId="70067DAD" w:rsidR="60B63777" w:rsidRDefault="60B63777">
            <w:r w:rsidRPr="60B63777">
              <w:rPr>
                <w:rFonts w:ascii="Arial" w:eastAsia="Arial" w:hAnsi="Arial" w:cs="Arial"/>
                <w:color w:val="000000" w:themeColor="text1"/>
                <w:sz w:val="20"/>
                <w:szCs w:val="20"/>
              </w:rPr>
              <w:t>2.69%</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5B18CECC" w14:textId="762C502D" w:rsidR="60B63777" w:rsidRDefault="60B63777">
            <w:r w:rsidRPr="60B63777">
              <w:rPr>
                <w:rFonts w:ascii="Arial" w:eastAsia="Arial" w:hAnsi="Arial" w:cs="Arial"/>
                <w:color w:val="000000" w:themeColor="text1"/>
                <w:sz w:val="20"/>
                <w:szCs w:val="20"/>
              </w:rPr>
              <w:t>3.50</w:t>
            </w:r>
          </w:p>
        </w:tc>
      </w:tr>
      <w:tr w:rsidR="60B63777" w14:paraId="7F7AB970"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151764FB" w14:textId="11718306" w:rsidR="60B63777" w:rsidRDefault="60B63777">
            <w:r w:rsidRPr="60B63777">
              <w:rPr>
                <w:rFonts w:ascii="Arial" w:eastAsia="Arial" w:hAnsi="Arial" w:cs="Arial"/>
                <w:color w:val="000000" w:themeColor="text1"/>
                <w:sz w:val="20"/>
                <w:szCs w:val="20"/>
              </w:rPr>
              <w:t>switchgrass</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386A7787" w14:textId="046F581D" w:rsidR="60B63777" w:rsidRDefault="60B63777">
            <w:r w:rsidRPr="60B63777">
              <w:rPr>
                <w:rFonts w:ascii="Arial" w:eastAsia="Arial" w:hAnsi="Arial" w:cs="Arial"/>
                <w:i/>
                <w:iCs/>
                <w:color w:val="000000" w:themeColor="text1"/>
                <w:sz w:val="20"/>
                <w:szCs w:val="20"/>
              </w:rPr>
              <w:t>Panicum virgatum</w:t>
            </w:r>
          </w:p>
        </w:tc>
        <w:tc>
          <w:tcPr>
            <w:tcW w:w="915" w:type="dxa"/>
            <w:tcBorders>
              <w:top w:val="single" w:sz="4" w:space="0" w:color="auto"/>
              <w:left w:val="single" w:sz="4" w:space="0" w:color="auto"/>
              <w:bottom w:val="single" w:sz="4" w:space="0" w:color="auto"/>
              <w:right w:val="single" w:sz="4" w:space="0" w:color="auto"/>
            </w:tcBorders>
            <w:vAlign w:val="bottom"/>
          </w:tcPr>
          <w:p w14:paraId="0FA6117B" w14:textId="6314C8ED" w:rsidR="60B63777" w:rsidRDefault="60B63777">
            <w:r w:rsidRPr="60B63777">
              <w:rPr>
                <w:rFonts w:ascii="Arial" w:eastAsia="Arial" w:hAnsi="Arial" w:cs="Arial"/>
                <w:color w:val="000000" w:themeColor="text1"/>
                <w:sz w:val="20"/>
                <w:szCs w:val="20"/>
              </w:rPr>
              <w:t xml:space="preserve">0.58 </w:t>
            </w:r>
          </w:p>
        </w:tc>
        <w:tc>
          <w:tcPr>
            <w:tcW w:w="1486" w:type="dxa"/>
            <w:tcBorders>
              <w:top w:val="single" w:sz="4" w:space="0" w:color="auto"/>
              <w:left w:val="single" w:sz="4" w:space="0" w:color="auto"/>
              <w:bottom w:val="single" w:sz="4" w:space="0" w:color="auto"/>
              <w:right w:val="single" w:sz="4" w:space="0" w:color="auto"/>
            </w:tcBorders>
            <w:vAlign w:val="bottom"/>
          </w:tcPr>
          <w:p w14:paraId="3D1F5444" w14:textId="18C8BC8A" w:rsidR="60B63777" w:rsidRDefault="60B63777">
            <w:r w:rsidRPr="60B63777">
              <w:rPr>
                <w:rFonts w:ascii="Arial" w:eastAsia="Arial" w:hAnsi="Arial" w:cs="Arial"/>
                <w:color w:val="000000" w:themeColor="text1"/>
                <w:sz w:val="20"/>
                <w:szCs w:val="20"/>
              </w:rPr>
              <w:t>4.26%</w:t>
            </w:r>
          </w:p>
        </w:tc>
        <w:tc>
          <w:tcPr>
            <w:tcW w:w="1098" w:type="dxa"/>
            <w:tcBorders>
              <w:top w:val="single" w:sz="4" w:space="0" w:color="auto"/>
              <w:left w:val="single" w:sz="4" w:space="0" w:color="auto"/>
              <w:bottom w:val="single" w:sz="4" w:space="0" w:color="auto"/>
              <w:right w:val="single" w:sz="4" w:space="0" w:color="auto"/>
            </w:tcBorders>
            <w:vAlign w:val="bottom"/>
          </w:tcPr>
          <w:p w14:paraId="1BFC580C" w14:textId="03E5DD6E" w:rsidR="60B63777" w:rsidRDefault="60B63777">
            <w:r w:rsidRPr="60B63777">
              <w:rPr>
                <w:rFonts w:ascii="Arial" w:eastAsia="Arial" w:hAnsi="Arial" w:cs="Arial"/>
                <w:color w:val="000000" w:themeColor="text1"/>
                <w:sz w:val="20"/>
                <w:szCs w:val="20"/>
              </w:rPr>
              <w:t>2.30%</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4BE4978F" w14:textId="63340C63" w:rsidR="60B63777" w:rsidRDefault="60B63777">
            <w:r w:rsidRPr="60B63777">
              <w:rPr>
                <w:rFonts w:ascii="Arial" w:eastAsia="Arial" w:hAnsi="Arial" w:cs="Arial"/>
                <w:color w:val="000000" w:themeColor="text1"/>
                <w:sz w:val="20"/>
                <w:szCs w:val="20"/>
              </w:rPr>
              <w:t>3.00</w:t>
            </w:r>
          </w:p>
        </w:tc>
      </w:tr>
      <w:tr w:rsidR="60B63777" w14:paraId="768E9F0A" w14:textId="77777777" w:rsidTr="60B63777">
        <w:trPr>
          <w:trHeight w:val="330"/>
        </w:trPr>
        <w:tc>
          <w:tcPr>
            <w:tcW w:w="2325" w:type="dxa"/>
            <w:tcBorders>
              <w:top w:val="single" w:sz="4" w:space="0" w:color="auto"/>
              <w:left w:val="single" w:sz="4" w:space="0" w:color="auto"/>
              <w:bottom w:val="single" w:sz="4" w:space="0" w:color="auto"/>
              <w:right w:val="single" w:sz="4" w:space="0" w:color="auto"/>
            </w:tcBorders>
            <w:vAlign w:val="bottom"/>
          </w:tcPr>
          <w:p w14:paraId="5F7C9612" w14:textId="75F3B2BB" w:rsidR="60B63777" w:rsidRDefault="60B63777">
            <w:r w:rsidRPr="60B63777">
              <w:rPr>
                <w:rFonts w:ascii="Arial" w:eastAsia="Arial" w:hAnsi="Arial" w:cs="Arial"/>
                <w:color w:val="000000" w:themeColor="text1"/>
                <w:sz w:val="20"/>
                <w:szCs w:val="20"/>
              </w:rPr>
              <w:t>fowl bluegrass</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6BC82010" w14:textId="260C0131" w:rsidR="60B63777" w:rsidRDefault="60B63777">
            <w:r w:rsidRPr="60B63777">
              <w:rPr>
                <w:rFonts w:ascii="Arial" w:eastAsia="Arial" w:hAnsi="Arial" w:cs="Arial"/>
                <w:i/>
                <w:iCs/>
                <w:color w:val="000000" w:themeColor="text1"/>
                <w:sz w:val="20"/>
                <w:szCs w:val="20"/>
              </w:rPr>
              <w:t>Poa palustris</w:t>
            </w:r>
          </w:p>
        </w:tc>
        <w:tc>
          <w:tcPr>
            <w:tcW w:w="915" w:type="dxa"/>
            <w:tcBorders>
              <w:top w:val="single" w:sz="4" w:space="0" w:color="auto"/>
              <w:left w:val="single" w:sz="4" w:space="0" w:color="auto"/>
              <w:bottom w:val="single" w:sz="4" w:space="0" w:color="auto"/>
              <w:right w:val="single" w:sz="4" w:space="0" w:color="auto"/>
            </w:tcBorders>
            <w:vAlign w:val="bottom"/>
          </w:tcPr>
          <w:p w14:paraId="7576E889" w14:textId="15E884BE" w:rsidR="60B63777" w:rsidRDefault="60B63777">
            <w:r w:rsidRPr="60B63777">
              <w:rPr>
                <w:rFonts w:ascii="Arial" w:eastAsia="Arial" w:hAnsi="Arial" w:cs="Arial"/>
                <w:color w:val="000000" w:themeColor="text1"/>
                <w:sz w:val="20"/>
                <w:szCs w:val="20"/>
              </w:rPr>
              <w:t xml:space="preserve">0.10 </w:t>
            </w:r>
          </w:p>
        </w:tc>
        <w:tc>
          <w:tcPr>
            <w:tcW w:w="1486" w:type="dxa"/>
            <w:tcBorders>
              <w:top w:val="single" w:sz="4" w:space="0" w:color="auto"/>
              <w:left w:val="single" w:sz="4" w:space="0" w:color="auto"/>
              <w:bottom w:val="single" w:sz="4" w:space="0" w:color="auto"/>
              <w:right w:val="single" w:sz="4" w:space="0" w:color="auto"/>
            </w:tcBorders>
            <w:vAlign w:val="bottom"/>
          </w:tcPr>
          <w:p w14:paraId="63697F8F" w14:textId="140CA8AE" w:rsidR="60B63777" w:rsidRDefault="60B63777">
            <w:r w:rsidRPr="60B63777">
              <w:rPr>
                <w:rFonts w:ascii="Arial" w:eastAsia="Arial" w:hAnsi="Arial" w:cs="Arial"/>
                <w:color w:val="000000" w:themeColor="text1"/>
                <w:sz w:val="20"/>
                <w:szCs w:val="20"/>
              </w:rPr>
              <w:t>0.76%</w:t>
            </w:r>
          </w:p>
        </w:tc>
        <w:tc>
          <w:tcPr>
            <w:tcW w:w="1098" w:type="dxa"/>
            <w:tcBorders>
              <w:top w:val="single" w:sz="4" w:space="0" w:color="auto"/>
              <w:left w:val="single" w:sz="4" w:space="0" w:color="auto"/>
              <w:bottom w:val="single" w:sz="4" w:space="0" w:color="auto"/>
              <w:right w:val="single" w:sz="4" w:space="0" w:color="auto"/>
            </w:tcBorders>
            <w:vAlign w:val="bottom"/>
          </w:tcPr>
          <w:p w14:paraId="7E7857BC" w14:textId="70D4C0F5" w:rsidR="60B63777" w:rsidRDefault="60B63777">
            <w:r w:rsidRPr="60B63777">
              <w:rPr>
                <w:rFonts w:ascii="Arial" w:eastAsia="Arial" w:hAnsi="Arial" w:cs="Arial"/>
                <w:color w:val="000000" w:themeColor="text1"/>
                <w:sz w:val="20"/>
                <w:szCs w:val="20"/>
              </w:rPr>
              <w:t>3.84%</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2293BC58" w14:textId="6931B148" w:rsidR="60B63777" w:rsidRDefault="60B63777">
            <w:r w:rsidRPr="60B63777">
              <w:rPr>
                <w:rFonts w:ascii="Arial" w:eastAsia="Arial" w:hAnsi="Arial" w:cs="Arial"/>
                <w:color w:val="000000" w:themeColor="text1"/>
                <w:sz w:val="20"/>
                <w:szCs w:val="20"/>
              </w:rPr>
              <w:t>5.00</w:t>
            </w:r>
          </w:p>
        </w:tc>
      </w:tr>
      <w:tr w:rsidR="60B63777" w14:paraId="03DAE715"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4C3AA1F1" w14:textId="7AA2359C" w:rsidR="60B63777" w:rsidRDefault="60B63777">
            <w:r w:rsidRPr="60B63777">
              <w:rPr>
                <w:rFonts w:ascii="Arial" w:eastAsia="Arial" w:hAnsi="Arial" w:cs="Arial"/>
                <w:color w:val="000000" w:themeColor="text1"/>
                <w:sz w:val="20"/>
                <w:szCs w:val="20"/>
              </w:rPr>
              <w:t>Indian grass</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0530FB93" w14:textId="19EC17E9" w:rsidR="60B63777" w:rsidRDefault="60B63777">
            <w:proofErr w:type="spellStart"/>
            <w:r w:rsidRPr="60B63777">
              <w:rPr>
                <w:rFonts w:ascii="Arial" w:eastAsia="Arial" w:hAnsi="Arial" w:cs="Arial"/>
                <w:i/>
                <w:iCs/>
                <w:color w:val="000000" w:themeColor="text1"/>
                <w:sz w:val="20"/>
                <w:szCs w:val="20"/>
              </w:rPr>
              <w:t>Sorghastrum</w:t>
            </w:r>
            <w:proofErr w:type="spellEnd"/>
            <w:r w:rsidRPr="60B63777">
              <w:rPr>
                <w:rFonts w:ascii="Arial" w:eastAsia="Arial" w:hAnsi="Arial" w:cs="Arial"/>
                <w:i/>
                <w:iCs/>
                <w:color w:val="000000" w:themeColor="text1"/>
                <w:sz w:val="20"/>
                <w:szCs w:val="20"/>
              </w:rPr>
              <w:t xml:space="preserve"> nutans</w:t>
            </w:r>
          </w:p>
        </w:tc>
        <w:tc>
          <w:tcPr>
            <w:tcW w:w="915" w:type="dxa"/>
            <w:tcBorders>
              <w:top w:val="single" w:sz="4" w:space="0" w:color="auto"/>
              <w:left w:val="single" w:sz="4" w:space="0" w:color="auto"/>
              <w:bottom w:val="single" w:sz="4" w:space="0" w:color="auto"/>
              <w:right w:val="single" w:sz="4" w:space="0" w:color="auto"/>
            </w:tcBorders>
            <w:vAlign w:val="bottom"/>
          </w:tcPr>
          <w:p w14:paraId="73BE6E4F" w14:textId="5EFAF969" w:rsidR="60B63777" w:rsidRDefault="60B63777">
            <w:r w:rsidRPr="60B63777">
              <w:rPr>
                <w:rFonts w:ascii="Arial" w:eastAsia="Arial" w:hAnsi="Arial" w:cs="Arial"/>
                <w:color w:val="000000" w:themeColor="text1"/>
                <w:sz w:val="20"/>
                <w:szCs w:val="20"/>
              </w:rPr>
              <w:t xml:space="preserve">0.45 </w:t>
            </w:r>
          </w:p>
        </w:tc>
        <w:tc>
          <w:tcPr>
            <w:tcW w:w="1486" w:type="dxa"/>
            <w:tcBorders>
              <w:top w:val="single" w:sz="4" w:space="0" w:color="auto"/>
              <w:left w:val="single" w:sz="4" w:space="0" w:color="auto"/>
              <w:bottom w:val="single" w:sz="4" w:space="0" w:color="auto"/>
              <w:right w:val="single" w:sz="4" w:space="0" w:color="auto"/>
            </w:tcBorders>
            <w:vAlign w:val="bottom"/>
          </w:tcPr>
          <w:p w14:paraId="687CBC89" w14:textId="4403D7DC" w:rsidR="60B63777" w:rsidRDefault="60B63777">
            <w:r w:rsidRPr="60B63777">
              <w:rPr>
                <w:rFonts w:ascii="Arial" w:eastAsia="Arial" w:hAnsi="Arial" w:cs="Arial"/>
                <w:color w:val="000000" w:themeColor="text1"/>
                <w:sz w:val="20"/>
                <w:szCs w:val="20"/>
              </w:rPr>
              <w:t>3.31%</w:t>
            </w:r>
          </w:p>
        </w:tc>
        <w:tc>
          <w:tcPr>
            <w:tcW w:w="1098" w:type="dxa"/>
            <w:tcBorders>
              <w:top w:val="single" w:sz="4" w:space="0" w:color="auto"/>
              <w:left w:val="single" w:sz="4" w:space="0" w:color="auto"/>
              <w:bottom w:val="single" w:sz="4" w:space="0" w:color="auto"/>
              <w:right w:val="single" w:sz="4" w:space="0" w:color="auto"/>
            </w:tcBorders>
            <w:vAlign w:val="bottom"/>
          </w:tcPr>
          <w:p w14:paraId="72D57412" w14:textId="75DEBCC9" w:rsidR="60B63777" w:rsidRDefault="60B63777">
            <w:r w:rsidRPr="60B63777">
              <w:rPr>
                <w:rFonts w:ascii="Arial" w:eastAsia="Arial" w:hAnsi="Arial" w:cs="Arial"/>
                <w:color w:val="000000" w:themeColor="text1"/>
                <w:sz w:val="20"/>
                <w:szCs w:val="20"/>
              </w:rPr>
              <w:t>1.53%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308A2D26" w14:textId="3E927D77" w:rsidR="60B63777" w:rsidRDefault="60B63777">
            <w:r w:rsidRPr="60B63777">
              <w:rPr>
                <w:rFonts w:ascii="Arial" w:eastAsia="Arial" w:hAnsi="Arial" w:cs="Arial"/>
                <w:color w:val="000000" w:themeColor="text1"/>
                <w:sz w:val="20"/>
                <w:szCs w:val="20"/>
              </w:rPr>
              <w:t>2.00</w:t>
            </w:r>
          </w:p>
        </w:tc>
      </w:tr>
      <w:tr w:rsidR="60B63777" w14:paraId="377BD384" w14:textId="77777777" w:rsidTr="60B63777">
        <w:trPr>
          <w:trHeight w:val="330"/>
        </w:trPr>
        <w:tc>
          <w:tcPr>
            <w:tcW w:w="2325" w:type="dxa"/>
            <w:tcBorders>
              <w:top w:val="single" w:sz="4" w:space="0" w:color="auto"/>
              <w:left w:val="single" w:sz="4" w:space="0" w:color="auto"/>
              <w:bottom w:val="single" w:sz="4" w:space="0" w:color="auto"/>
              <w:right w:val="single" w:sz="4" w:space="0" w:color="auto"/>
            </w:tcBorders>
            <w:vAlign w:val="bottom"/>
          </w:tcPr>
          <w:p w14:paraId="7C5F3413" w14:textId="77A5FF81" w:rsidR="60B63777" w:rsidRDefault="60B63777">
            <w:r w:rsidRPr="60B63777">
              <w:rPr>
                <w:rFonts w:ascii="Arial" w:eastAsia="Arial" w:hAnsi="Arial" w:cs="Arial"/>
                <w:color w:val="000000" w:themeColor="text1"/>
                <w:sz w:val="20"/>
                <w:szCs w:val="20"/>
              </w:rPr>
              <w:t>prairie cordgrass</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051F8788" w14:textId="30BAA8E9" w:rsidR="60B63777" w:rsidRDefault="60B63777">
            <w:r w:rsidRPr="60B63777">
              <w:rPr>
                <w:rFonts w:ascii="Arial" w:eastAsia="Arial" w:hAnsi="Arial" w:cs="Arial"/>
                <w:i/>
                <w:iCs/>
                <w:color w:val="000000" w:themeColor="text1"/>
                <w:sz w:val="20"/>
                <w:szCs w:val="20"/>
              </w:rPr>
              <w:t xml:space="preserve">Spartina </w:t>
            </w:r>
            <w:proofErr w:type="spellStart"/>
            <w:r w:rsidRPr="60B63777">
              <w:rPr>
                <w:rFonts w:ascii="Arial" w:eastAsia="Arial" w:hAnsi="Arial" w:cs="Arial"/>
                <w:i/>
                <w:iCs/>
                <w:color w:val="000000" w:themeColor="text1"/>
                <w:sz w:val="20"/>
                <w:szCs w:val="20"/>
              </w:rPr>
              <w:t>pectinata</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4965606E" w14:textId="5C8C8DBE" w:rsidR="60B63777" w:rsidRDefault="60B63777">
            <w:r w:rsidRPr="60B63777">
              <w:rPr>
                <w:rFonts w:ascii="Arial" w:eastAsia="Arial" w:hAnsi="Arial" w:cs="Arial"/>
                <w:color w:val="000000" w:themeColor="text1"/>
                <w:sz w:val="20"/>
                <w:szCs w:val="20"/>
              </w:rPr>
              <w:t xml:space="preserve">0.83 </w:t>
            </w:r>
          </w:p>
        </w:tc>
        <w:tc>
          <w:tcPr>
            <w:tcW w:w="1486" w:type="dxa"/>
            <w:tcBorders>
              <w:top w:val="single" w:sz="4" w:space="0" w:color="auto"/>
              <w:left w:val="single" w:sz="4" w:space="0" w:color="auto"/>
              <w:bottom w:val="single" w:sz="4" w:space="0" w:color="auto"/>
              <w:right w:val="single" w:sz="4" w:space="0" w:color="auto"/>
            </w:tcBorders>
            <w:vAlign w:val="bottom"/>
          </w:tcPr>
          <w:p w14:paraId="2AE19C24" w14:textId="0A72F16D" w:rsidR="60B63777" w:rsidRDefault="60B63777">
            <w:r w:rsidRPr="60B63777">
              <w:rPr>
                <w:rFonts w:ascii="Arial" w:eastAsia="Arial" w:hAnsi="Arial" w:cs="Arial"/>
                <w:color w:val="000000" w:themeColor="text1"/>
                <w:sz w:val="20"/>
                <w:szCs w:val="20"/>
              </w:rPr>
              <w:t>6.02%</w:t>
            </w:r>
          </w:p>
        </w:tc>
        <w:tc>
          <w:tcPr>
            <w:tcW w:w="1098" w:type="dxa"/>
            <w:tcBorders>
              <w:top w:val="single" w:sz="4" w:space="0" w:color="auto"/>
              <w:left w:val="single" w:sz="4" w:space="0" w:color="auto"/>
              <w:bottom w:val="single" w:sz="4" w:space="0" w:color="auto"/>
              <w:right w:val="single" w:sz="4" w:space="0" w:color="auto"/>
            </w:tcBorders>
            <w:vAlign w:val="bottom"/>
          </w:tcPr>
          <w:p w14:paraId="47B75393" w14:textId="4AD87CB7" w:rsidR="60B63777" w:rsidRDefault="60B63777">
            <w:r w:rsidRPr="60B63777">
              <w:rPr>
                <w:rFonts w:ascii="Arial" w:eastAsia="Arial" w:hAnsi="Arial" w:cs="Arial"/>
                <w:color w:val="000000" w:themeColor="text1"/>
                <w:sz w:val="20"/>
                <w:szCs w:val="20"/>
              </w:rPr>
              <w:t>1.53%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64F84FBE" w14:textId="5C4E3139" w:rsidR="60B63777" w:rsidRDefault="60B63777">
            <w:r w:rsidRPr="60B63777">
              <w:rPr>
                <w:rFonts w:ascii="Arial" w:eastAsia="Arial" w:hAnsi="Arial" w:cs="Arial"/>
                <w:color w:val="000000" w:themeColor="text1"/>
                <w:sz w:val="20"/>
                <w:szCs w:val="20"/>
              </w:rPr>
              <w:t>2.00</w:t>
            </w:r>
          </w:p>
        </w:tc>
      </w:tr>
      <w:tr w:rsidR="60B63777" w14:paraId="1FABF356"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shd w:val="clear" w:color="auto" w:fill="99CCFF"/>
            <w:vAlign w:val="bottom"/>
          </w:tcPr>
          <w:p w14:paraId="63A360E6" w14:textId="6D01F94D" w:rsidR="60B63777" w:rsidRDefault="60B63777" w:rsidP="60B63777">
            <w:pPr>
              <w:jc w:val="right"/>
            </w:pPr>
            <w:r w:rsidRPr="60B63777">
              <w:rPr>
                <w:rFonts w:ascii="Arial" w:eastAsia="Arial" w:hAnsi="Arial" w:cs="Arial"/>
                <w:b/>
                <w:bCs/>
                <w:color w:val="000000" w:themeColor="text1"/>
                <w:sz w:val="20"/>
                <w:szCs w:val="20"/>
              </w:rPr>
              <w:t xml:space="preserve"> </w:t>
            </w:r>
          </w:p>
        </w:tc>
        <w:tc>
          <w:tcPr>
            <w:tcW w:w="2645" w:type="dxa"/>
            <w:tcBorders>
              <w:top w:val="single" w:sz="4" w:space="0" w:color="auto"/>
              <w:left w:val="single" w:sz="4" w:space="0" w:color="auto"/>
              <w:bottom w:val="single" w:sz="4" w:space="0" w:color="auto"/>
              <w:right w:val="single" w:sz="4" w:space="0" w:color="auto"/>
            </w:tcBorders>
            <w:shd w:val="clear" w:color="auto" w:fill="99CCFF"/>
            <w:vAlign w:val="bottom"/>
          </w:tcPr>
          <w:p w14:paraId="2A2EB88C" w14:textId="4AA57CD2" w:rsidR="60B63777" w:rsidRDefault="60B63777" w:rsidP="60B63777">
            <w:pPr>
              <w:jc w:val="right"/>
            </w:pPr>
            <w:r w:rsidRPr="60B63777">
              <w:rPr>
                <w:rFonts w:ascii="Arial" w:eastAsia="Arial" w:hAnsi="Arial" w:cs="Arial"/>
                <w:b/>
                <w:bCs/>
                <w:color w:val="000000" w:themeColor="text1"/>
                <w:sz w:val="20"/>
                <w:szCs w:val="20"/>
              </w:rPr>
              <w:t>Grasses Subtotal</w:t>
            </w:r>
          </w:p>
        </w:tc>
        <w:tc>
          <w:tcPr>
            <w:tcW w:w="915" w:type="dxa"/>
            <w:tcBorders>
              <w:top w:val="single" w:sz="4" w:space="0" w:color="auto"/>
              <w:left w:val="single" w:sz="4" w:space="0" w:color="auto"/>
              <w:bottom w:val="single" w:sz="4" w:space="0" w:color="auto"/>
              <w:right w:val="single" w:sz="4" w:space="0" w:color="auto"/>
            </w:tcBorders>
            <w:shd w:val="clear" w:color="auto" w:fill="99CCFF"/>
            <w:vAlign w:val="bottom"/>
          </w:tcPr>
          <w:p w14:paraId="7E59E84E" w14:textId="7F4A248B" w:rsidR="60B63777" w:rsidRDefault="60B63777">
            <w:r w:rsidRPr="60B63777">
              <w:rPr>
                <w:rFonts w:ascii="Arial" w:eastAsia="Arial" w:hAnsi="Arial" w:cs="Arial"/>
                <w:b/>
                <w:bCs/>
                <w:color w:val="000000" w:themeColor="text1"/>
                <w:sz w:val="20"/>
                <w:szCs w:val="20"/>
              </w:rPr>
              <w:t xml:space="preserve">5.64 </w:t>
            </w:r>
          </w:p>
        </w:tc>
        <w:tc>
          <w:tcPr>
            <w:tcW w:w="1486" w:type="dxa"/>
            <w:tcBorders>
              <w:top w:val="single" w:sz="4" w:space="0" w:color="auto"/>
              <w:left w:val="single" w:sz="4" w:space="0" w:color="auto"/>
              <w:bottom w:val="single" w:sz="4" w:space="0" w:color="auto"/>
              <w:right w:val="single" w:sz="4" w:space="0" w:color="auto"/>
            </w:tcBorders>
            <w:shd w:val="clear" w:color="auto" w:fill="99CCFF"/>
            <w:vAlign w:val="bottom"/>
          </w:tcPr>
          <w:p w14:paraId="560F4006" w14:textId="69ECDD79" w:rsidR="60B63777" w:rsidRDefault="60B63777">
            <w:r w:rsidRPr="60B63777">
              <w:rPr>
                <w:rFonts w:ascii="Arial" w:eastAsia="Arial" w:hAnsi="Arial" w:cs="Arial"/>
                <w:b/>
                <w:bCs/>
                <w:color w:val="000000" w:themeColor="text1"/>
                <w:sz w:val="20"/>
                <w:szCs w:val="20"/>
              </w:rPr>
              <w:t>41.17%</w:t>
            </w:r>
          </w:p>
        </w:tc>
        <w:tc>
          <w:tcPr>
            <w:tcW w:w="1098" w:type="dxa"/>
            <w:tcBorders>
              <w:top w:val="single" w:sz="4" w:space="0" w:color="auto"/>
              <w:left w:val="single" w:sz="4" w:space="0" w:color="auto"/>
              <w:bottom w:val="single" w:sz="4" w:space="0" w:color="auto"/>
              <w:right w:val="single" w:sz="4" w:space="0" w:color="auto"/>
            </w:tcBorders>
            <w:shd w:val="clear" w:color="auto" w:fill="99CCFF"/>
            <w:vAlign w:val="bottom"/>
          </w:tcPr>
          <w:p w14:paraId="15F2370E" w14:textId="591F3540" w:rsidR="60B63777" w:rsidRDefault="60B63777">
            <w:r w:rsidRPr="60B63777">
              <w:rPr>
                <w:rFonts w:ascii="Arial" w:eastAsia="Arial" w:hAnsi="Arial" w:cs="Arial"/>
                <w:b/>
                <w:bCs/>
                <w:color w:val="000000" w:themeColor="text1"/>
                <w:sz w:val="20"/>
                <w:szCs w:val="20"/>
              </w:rPr>
              <w:t>23.79%</w:t>
            </w:r>
          </w:p>
        </w:tc>
        <w:tc>
          <w:tcPr>
            <w:tcW w:w="1035" w:type="dxa"/>
            <w:tcBorders>
              <w:top w:val="single" w:sz="4" w:space="0" w:color="auto"/>
              <w:left w:val="single" w:sz="4" w:space="0" w:color="auto"/>
              <w:bottom w:val="single" w:sz="4" w:space="0" w:color="auto"/>
              <w:right w:val="single" w:sz="4" w:space="0" w:color="auto"/>
            </w:tcBorders>
            <w:shd w:val="clear" w:color="auto" w:fill="99CCFF"/>
            <w:vAlign w:val="bottom"/>
          </w:tcPr>
          <w:p w14:paraId="51530E0C" w14:textId="24D6940B" w:rsidR="60B63777" w:rsidRDefault="60B63777">
            <w:r w:rsidRPr="60B63777">
              <w:rPr>
                <w:rFonts w:ascii="Arial" w:eastAsia="Arial" w:hAnsi="Arial" w:cs="Arial"/>
                <w:b/>
                <w:bCs/>
                <w:color w:val="000000" w:themeColor="text1"/>
                <w:sz w:val="20"/>
                <w:szCs w:val="20"/>
              </w:rPr>
              <w:t>31.00</w:t>
            </w:r>
          </w:p>
        </w:tc>
      </w:tr>
      <w:tr w:rsidR="60B63777" w14:paraId="21B90913" w14:textId="77777777" w:rsidTr="60B63777">
        <w:trPr>
          <w:trHeight w:val="510"/>
        </w:trPr>
        <w:tc>
          <w:tcPr>
            <w:tcW w:w="2325" w:type="dxa"/>
            <w:tcBorders>
              <w:top w:val="single" w:sz="4" w:space="0" w:color="auto"/>
              <w:left w:val="single" w:sz="4" w:space="0" w:color="auto"/>
              <w:bottom w:val="single" w:sz="4" w:space="0" w:color="auto"/>
              <w:right w:val="single" w:sz="4" w:space="0" w:color="auto"/>
            </w:tcBorders>
            <w:vAlign w:val="bottom"/>
          </w:tcPr>
          <w:p w14:paraId="47145F97" w14:textId="093B63C6" w:rsidR="60B63777" w:rsidRDefault="60B63777">
            <w:r w:rsidRPr="60B63777">
              <w:rPr>
                <w:rFonts w:ascii="Arial" w:eastAsia="Arial" w:hAnsi="Arial" w:cs="Arial"/>
                <w:color w:val="000000" w:themeColor="text1"/>
                <w:sz w:val="20"/>
                <w:szCs w:val="20"/>
              </w:rPr>
              <w:t>Broad-leaved Wooly Sedge</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51B4C266" w14:textId="0357765E" w:rsidR="60B63777" w:rsidRDefault="60B63777">
            <w:proofErr w:type="spellStart"/>
            <w:r w:rsidRPr="60B63777">
              <w:rPr>
                <w:rFonts w:ascii="Arial" w:eastAsia="Arial" w:hAnsi="Arial" w:cs="Arial"/>
                <w:i/>
                <w:iCs/>
                <w:color w:val="000000" w:themeColor="text1"/>
                <w:sz w:val="20"/>
                <w:szCs w:val="20"/>
              </w:rPr>
              <w:t>Carex</w:t>
            </w:r>
            <w:proofErr w:type="spellEnd"/>
            <w:r w:rsidRPr="60B63777">
              <w:rPr>
                <w:rFonts w:ascii="Arial" w:eastAsia="Arial" w:hAnsi="Arial" w:cs="Arial"/>
                <w:i/>
                <w:iCs/>
                <w:color w:val="000000" w:themeColor="text1"/>
                <w:sz w:val="20"/>
                <w:szCs w:val="20"/>
              </w:rPr>
              <w:t xml:space="preserve"> </w:t>
            </w:r>
            <w:proofErr w:type="spellStart"/>
            <w:r w:rsidRPr="60B63777">
              <w:rPr>
                <w:rFonts w:ascii="Arial" w:eastAsia="Arial" w:hAnsi="Arial" w:cs="Arial"/>
                <w:i/>
                <w:iCs/>
                <w:color w:val="000000" w:themeColor="text1"/>
                <w:sz w:val="20"/>
                <w:szCs w:val="20"/>
              </w:rPr>
              <w:t>pellita</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68EC7F95" w14:textId="2111C1AB" w:rsidR="60B63777" w:rsidRDefault="60B63777">
            <w:r w:rsidRPr="60B63777">
              <w:rPr>
                <w:rFonts w:ascii="Arial" w:eastAsia="Arial" w:hAnsi="Arial" w:cs="Arial"/>
                <w:color w:val="000000" w:themeColor="text1"/>
                <w:sz w:val="20"/>
                <w:szCs w:val="20"/>
              </w:rPr>
              <w:t xml:space="preserve">0.04 </w:t>
            </w:r>
          </w:p>
        </w:tc>
        <w:tc>
          <w:tcPr>
            <w:tcW w:w="1486" w:type="dxa"/>
            <w:tcBorders>
              <w:top w:val="single" w:sz="4" w:space="0" w:color="auto"/>
              <w:left w:val="single" w:sz="4" w:space="0" w:color="auto"/>
              <w:bottom w:val="single" w:sz="4" w:space="0" w:color="auto"/>
              <w:right w:val="single" w:sz="4" w:space="0" w:color="auto"/>
            </w:tcBorders>
            <w:vAlign w:val="bottom"/>
          </w:tcPr>
          <w:p w14:paraId="0C552799" w14:textId="1C754F5E" w:rsidR="60B63777" w:rsidRDefault="60B63777">
            <w:r w:rsidRPr="60B63777">
              <w:rPr>
                <w:rFonts w:ascii="Arial" w:eastAsia="Arial" w:hAnsi="Arial" w:cs="Arial"/>
                <w:color w:val="000000" w:themeColor="text1"/>
                <w:sz w:val="20"/>
                <w:szCs w:val="20"/>
              </w:rPr>
              <w:t>0.28%</w:t>
            </w:r>
          </w:p>
        </w:tc>
        <w:tc>
          <w:tcPr>
            <w:tcW w:w="1098" w:type="dxa"/>
            <w:tcBorders>
              <w:top w:val="single" w:sz="4" w:space="0" w:color="auto"/>
              <w:left w:val="single" w:sz="4" w:space="0" w:color="auto"/>
              <w:bottom w:val="single" w:sz="4" w:space="0" w:color="auto"/>
              <w:right w:val="single" w:sz="4" w:space="0" w:color="auto"/>
            </w:tcBorders>
            <w:vAlign w:val="bottom"/>
          </w:tcPr>
          <w:p w14:paraId="156516C2" w14:textId="6E4EE8D9" w:rsidR="60B63777" w:rsidRDefault="60B63777">
            <w:r w:rsidRPr="60B63777">
              <w:rPr>
                <w:rFonts w:ascii="Arial" w:eastAsia="Arial" w:hAnsi="Arial" w:cs="Arial"/>
                <w:color w:val="000000" w:themeColor="text1"/>
                <w:sz w:val="20"/>
                <w:szCs w:val="20"/>
              </w:rPr>
              <w:t>0.31%</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26CF11AB" w14:textId="7A2AEEDB" w:rsidR="60B63777" w:rsidRDefault="60B63777">
            <w:r w:rsidRPr="60B63777">
              <w:rPr>
                <w:rFonts w:ascii="Arial" w:eastAsia="Arial" w:hAnsi="Arial" w:cs="Arial"/>
                <w:color w:val="000000" w:themeColor="text1"/>
                <w:sz w:val="20"/>
                <w:szCs w:val="20"/>
              </w:rPr>
              <w:t>0.40</w:t>
            </w:r>
          </w:p>
        </w:tc>
      </w:tr>
      <w:tr w:rsidR="60B63777" w14:paraId="2CAD3526"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60AD7F08" w14:textId="4B52E298" w:rsidR="60B63777" w:rsidRDefault="60B63777">
            <w:r w:rsidRPr="60B63777">
              <w:rPr>
                <w:rFonts w:ascii="Arial" w:eastAsia="Arial" w:hAnsi="Arial" w:cs="Arial"/>
                <w:color w:val="000000" w:themeColor="text1"/>
                <w:sz w:val="20"/>
                <w:szCs w:val="20"/>
              </w:rPr>
              <w:t>pointed broom sedge</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49A14AEB" w14:textId="34C8BBF1" w:rsidR="60B63777" w:rsidRDefault="60B63777">
            <w:proofErr w:type="spellStart"/>
            <w:r w:rsidRPr="60B63777">
              <w:rPr>
                <w:rFonts w:ascii="Arial" w:eastAsia="Arial" w:hAnsi="Arial" w:cs="Arial"/>
                <w:i/>
                <w:iCs/>
                <w:color w:val="000000" w:themeColor="text1"/>
                <w:sz w:val="20"/>
                <w:szCs w:val="20"/>
              </w:rPr>
              <w:t>Carex</w:t>
            </w:r>
            <w:proofErr w:type="spellEnd"/>
            <w:r w:rsidRPr="60B63777">
              <w:rPr>
                <w:rFonts w:ascii="Arial" w:eastAsia="Arial" w:hAnsi="Arial" w:cs="Arial"/>
                <w:i/>
                <w:iCs/>
                <w:color w:val="000000" w:themeColor="text1"/>
                <w:sz w:val="20"/>
                <w:szCs w:val="20"/>
              </w:rPr>
              <w:t xml:space="preserve"> scoparia</w:t>
            </w:r>
          </w:p>
        </w:tc>
        <w:tc>
          <w:tcPr>
            <w:tcW w:w="915" w:type="dxa"/>
            <w:tcBorders>
              <w:top w:val="single" w:sz="4" w:space="0" w:color="auto"/>
              <w:left w:val="single" w:sz="4" w:space="0" w:color="auto"/>
              <w:bottom w:val="single" w:sz="4" w:space="0" w:color="auto"/>
              <w:right w:val="single" w:sz="4" w:space="0" w:color="auto"/>
            </w:tcBorders>
            <w:vAlign w:val="bottom"/>
          </w:tcPr>
          <w:p w14:paraId="3A224C02" w14:textId="43292F7B" w:rsidR="60B63777" w:rsidRDefault="60B63777">
            <w:r w:rsidRPr="60B63777">
              <w:rPr>
                <w:rFonts w:ascii="Arial" w:eastAsia="Arial" w:hAnsi="Arial" w:cs="Arial"/>
                <w:color w:val="000000" w:themeColor="text1"/>
                <w:sz w:val="20"/>
                <w:szCs w:val="20"/>
              </w:rPr>
              <w:t xml:space="preserve">0.08 </w:t>
            </w:r>
          </w:p>
        </w:tc>
        <w:tc>
          <w:tcPr>
            <w:tcW w:w="1486" w:type="dxa"/>
            <w:tcBorders>
              <w:top w:val="single" w:sz="4" w:space="0" w:color="auto"/>
              <w:left w:val="single" w:sz="4" w:space="0" w:color="auto"/>
              <w:bottom w:val="single" w:sz="4" w:space="0" w:color="auto"/>
              <w:right w:val="single" w:sz="4" w:space="0" w:color="auto"/>
            </w:tcBorders>
            <w:vAlign w:val="bottom"/>
          </w:tcPr>
          <w:p w14:paraId="1A92B75F" w14:textId="178FB262" w:rsidR="60B63777" w:rsidRDefault="60B63777">
            <w:r w:rsidRPr="60B63777">
              <w:rPr>
                <w:rFonts w:ascii="Arial" w:eastAsia="Arial" w:hAnsi="Arial" w:cs="Arial"/>
                <w:color w:val="000000" w:themeColor="text1"/>
                <w:sz w:val="20"/>
                <w:szCs w:val="20"/>
              </w:rPr>
              <w:t>0.59%</w:t>
            </w:r>
          </w:p>
        </w:tc>
        <w:tc>
          <w:tcPr>
            <w:tcW w:w="1098" w:type="dxa"/>
            <w:tcBorders>
              <w:top w:val="single" w:sz="4" w:space="0" w:color="auto"/>
              <w:left w:val="single" w:sz="4" w:space="0" w:color="auto"/>
              <w:bottom w:val="single" w:sz="4" w:space="0" w:color="auto"/>
              <w:right w:val="single" w:sz="4" w:space="0" w:color="auto"/>
            </w:tcBorders>
            <w:vAlign w:val="bottom"/>
          </w:tcPr>
          <w:p w14:paraId="16E004B8" w14:textId="32ED561E" w:rsidR="60B63777" w:rsidRDefault="60B63777">
            <w:r w:rsidRPr="60B63777">
              <w:rPr>
                <w:rFonts w:ascii="Arial" w:eastAsia="Arial" w:hAnsi="Arial" w:cs="Arial"/>
                <w:color w:val="000000" w:themeColor="text1"/>
                <w:sz w:val="20"/>
                <w:szCs w:val="20"/>
              </w:rPr>
              <w:t>1.92%</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6E3A86F2" w14:textId="064A20F6" w:rsidR="60B63777" w:rsidRDefault="60B63777">
            <w:r w:rsidRPr="60B63777">
              <w:rPr>
                <w:rFonts w:ascii="Arial" w:eastAsia="Arial" w:hAnsi="Arial" w:cs="Arial"/>
                <w:color w:val="000000" w:themeColor="text1"/>
                <w:sz w:val="20"/>
                <w:szCs w:val="20"/>
              </w:rPr>
              <w:t>2.50</w:t>
            </w:r>
          </w:p>
        </w:tc>
      </w:tr>
      <w:tr w:rsidR="60B63777" w14:paraId="3091FC7B"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3522E2D6" w14:textId="73C39A0A" w:rsidR="60B63777" w:rsidRDefault="60B63777">
            <w:r w:rsidRPr="60B63777">
              <w:rPr>
                <w:rFonts w:ascii="Arial" w:eastAsia="Arial" w:hAnsi="Arial" w:cs="Arial"/>
                <w:color w:val="000000" w:themeColor="text1"/>
                <w:sz w:val="20"/>
                <w:szCs w:val="20"/>
              </w:rPr>
              <w:t>fox sedge</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525828A" w14:textId="06574773" w:rsidR="60B63777" w:rsidRDefault="60B63777">
            <w:proofErr w:type="spellStart"/>
            <w:r w:rsidRPr="60B63777">
              <w:rPr>
                <w:rFonts w:ascii="Arial" w:eastAsia="Arial" w:hAnsi="Arial" w:cs="Arial"/>
                <w:i/>
                <w:iCs/>
                <w:color w:val="000000" w:themeColor="text1"/>
                <w:sz w:val="20"/>
                <w:szCs w:val="20"/>
              </w:rPr>
              <w:t>Carex</w:t>
            </w:r>
            <w:proofErr w:type="spellEnd"/>
            <w:r w:rsidRPr="60B63777">
              <w:rPr>
                <w:rFonts w:ascii="Arial" w:eastAsia="Arial" w:hAnsi="Arial" w:cs="Arial"/>
                <w:i/>
                <w:iCs/>
                <w:color w:val="000000" w:themeColor="text1"/>
                <w:sz w:val="20"/>
                <w:szCs w:val="20"/>
              </w:rPr>
              <w:t xml:space="preserve"> </w:t>
            </w:r>
            <w:proofErr w:type="spellStart"/>
            <w:r w:rsidRPr="60B63777">
              <w:rPr>
                <w:rFonts w:ascii="Arial" w:eastAsia="Arial" w:hAnsi="Arial" w:cs="Arial"/>
                <w:i/>
                <w:iCs/>
                <w:color w:val="000000" w:themeColor="text1"/>
                <w:sz w:val="20"/>
                <w:szCs w:val="20"/>
              </w:rPr>
              <w:t>vulpinoidea</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1585E283" w14:textId="2C4D9F7F" w:rsidR="60B63777" w:rsidRDefault="60B63777">
            <w:r w:rsidRPr="60B63777">
              <w:rPr>
                <w:rFonts w:ascii="Arial" w:eastAsia="Arial" w:hAnsi="Arial" w:cs="Arial"/>
                <w:color w:val="000000" w:themeColor="text1"/>
                <w:sz w:val="20"/>
                <w:szCs w:val="20"/>
              </w:rPr>
              <w:t xml:space="preserve">0.16 </w:t>
            </w:r>
          </w:p>
        </w:tc>
        <w:tc>
          <w:tcPr>
            <w:tcW w:w="1486" w:type="dxa"/>
            <w:tcBorders>
              <w:top w:val="single" w:sz="4" w:space="0" w:color="auto"/>
              <w:left w:val="single" w:sz="4" w:space="0" w:color="auto"/>
              <w:bottom w:val="single" w:sz="4" w:space="0" w:color="auto"/>
              <w:right w:val="single" w:sz="4" w:space="0" w:color="auto"/>
            </w:tcBorders>
            <w:vAlign w:val="bottom"/>
          </w:tcPr>
          <w:p w14:paraId="2D605FEC" w14:textId="53CCC985" w:rsidR="60B63777" w:rsidRDefault="60B63777">
            <w:r w:rsidRPr="60B63777">
              <w:rPr>
                <w:rFonts w:ascii="Arial" w:eastAsia="Arial" w:hAnsi="Arial" w:cs="Arial"/>
                <w:color w:val="000000" w:themeColor="text1"/>
                <w:sz w:val="20"/>
                <w:szCs w:val="20"/>
              </w:rPr>
              <w:t>1.19%</w:t>
            </w:r>
          </w:p>
        </w:tc>
        <w:tc>
          <w:tcPr>
            <w:tcW w:w="1098" w:type="dxa"/>
            <w:tcBorders>
              <w:top w:val="single" w:sz="4" w:space="0" w:color="auto"/>
              <w:left w:val="single" w:sz="4" w:space="0" w:color="auto"/>
              <w:bottom w:val="single" w:sz="4" w:space="0" w:color="auto"/>
              <w:right w:val="single" w:sz="4" w:space="0" w:color="auto"/>
            </w:tcBorders>
            <w:vAlign w:val="bottom"/>
          </w:tcPr>
          <w:p w14:paraId="168E5AB3" w14:textId="7C331AE5" w:rsidR="60B63777" w:rsidRDefault="60B63777">
            <w:r w:rsidRPr="60B63777">
              <w:rPr>
                <w:rFonts w:ascii="Arial" w:eastAsia="Arial" w:hAnsi="Arial" w:cs="Arial"/>
                <w:color w:val="000000" w:themeColor="text1"/>
                <w:sz w:val="20"/>
                <w:szCs w:val="20"/>
              </w:rPr>
              <w:t>4.60%</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5BD2163C" w14:textId="2348B250" w:rsidR="60B63777" w:rsidRDefault="60B63777">
            <w:r w:rsidRPr="60B63777">
              <w:rPr>
                <w:rFonts w:ascii="Arial" w:eastAsia="Arial" w:hAnsi="Arial" w:cs="Arial"/>
                <w:color w:val="000000" w:themeColor="text1"/>
                <w:sz w:val="20"/>
                <w:szCs w:val="20"/>
              </w:rPr>
              <w:t>6.00</w:t>
            </w:r>
          </w:p>
        </w:tc>
      </w:tr>
      <w:tr w:rsidR="60B63777" w14:paraId="2D717D63"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141DD170" w14:textId="458A3733" w:rsidR="60B63777" w:rsidRDefault="60B63777">
            <w:r w:rsidRPr="60B63777">
              <w:rPr>
                <w:rFonts w:ascii="Arial" w:eastAsia="Arial" w:hAnsi="Arial" w:cs="Arial"/>
                <w:color w:val="000000" w:themeColor="text1"/>
                <w:sz w:val="20"/>
                <w:szCs w:val="20"/>
              </w:rPr>
              <w:t>Dudley's rush</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08D6278C" w14:textId="2AB22CEB" w:rsidR="60B63777" w:rsidRDefault="60B63777">
            <w:r w:rsidRPr="60B63777">
              <w:rPr>
                <w:rFonts w:ascii="Arial" w:eastAsia="Arial" w:hAnsi="Arial" w:cs="Arial"/>
                <w:i/>
                <w:iCs/>
                <w:color w:val="000000" w:themeColor="text1"/>
                <w:sz w:val="20"/>
                <w:szCs w:val="20"/>
              </w:rPr>
              <w:t xml:space="preserve">Juncus </w:t>
            </w:r>
            <w:proofErr w:type="spellStart"/>
            <w:r w:rsidRPr="60B63777">
              <w:rPr>
                <w:rFonts w:ascii="Arial" w:eastAsia="Arial" w:hAnsi="Arial" w:cs="Arial"/>
                <w:i/>
                <w:iCs/>
                <w:color w:val="000000" w:themeColor="text1"/>
                <w:sz w:val="20"/>
                <w:szCs w:val="20"/>
              </w:rPr>
              <w:t>dudleyi</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572F11C2" w14:textId="4BDBFA39" w:rsidR="60B63777" w:rsidRDefault="60B63777">
            <w:r w:rsidRPr="60B63777">
              <w:rPr>
                <w:rFonts w:ascii="Arial" w:eastAsia="Arial" w:hAnsi="Arial" w:cs="Arial"/>
                <w:color w:val="000000" w:themeColor="text1"/>
                <w:sz w:val="20"/>
                <w:szCs w:val="20"/>
              </w:rPr>
              <w:t xml:space="preserve">0.01 </w:t>
            </w:r>
          </w:p>
        </w:tc>
        <w:tc>
          <w:tcPr>
            <w:tcW w:w="1486" w:type="dxa"/>
            <w:tcBorders>
              <w:top w:val="single" w:sz="4" w:space="0" w:color="auto"/>
              <w:left w:val="single" w:sz="4" w:space="0" w:color="auto"/>
              <w:bottom w:val="single" w:sz="4" w:space="0" w:color="auto"/>
              <w:right w:val="single" w:sz="4" w:space="0" w:color="auto"/>
            </w:tcBorders>
            <w:vAlign w:val="bottom"/>
          </w:tcPr>
          <w:p w14:paraId="05A569CF" w14:textId="49C8034C" w:rsidR="60B63777" w:rsidRDefault="60B63777">
            <w:r w:rsidRPr="60B63777">
              <w:rPr>
                <w:rFonts w:ascii="Arial" w:eastAsia="Arial" w:hAnsi="Arial" w:cs="Arial"/>
                <w:color w:val="000000" w:themeColor="text1"/>
                <w:sz w:val="20"/>
                <w:szCs w:val="20"/>
              </w:rPr>
              <w:t>0.09%</w:t>
            </w:r>
          </w:p>
        </w:tc>
        <w:tc>
          <w:tcPr>
            <w:tcW w:w="1098" w:type="dxa"/>
            <w:tcBorders>
              <w:top w:val="single" w:sz="4" w:space="0" w:color="auto"/>
              <w:left w:val="single" w:sz="4" w:space="0" w:color="auto"/>
              <w:bottom w:val="single" w:sz="4" w:space="0" w:color="auto"/>
              <w:right w:val="single" w:sz="4" w:space="0" w:color="auto"/>
            </w:tcBorders>
            <w:vAlign w:val="bottom"/>
          </w:tcPr>
          <w:p w14:paraId="798C53B6" w14:textId="3ECD75A9" w:rsidR="60B63777" w:rsidRDefault="60B63777">
            <w:r w:rsidRPr="60B63777">
              <w:rPr>
                <w:rFonts w:ascii="Arial" w:eastAsia="Arial" w:hAnsi="Arial" w:cs="Arial"/>
                <w:color w:val="000000" w:themeColor="text1"/>
                <w:sz w:val="20"/>
                <w:szCs w:val="20"/>
              </w:rPr>
              <w:t>10.74%</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494E0FE5" w14:textId="5633A9E1" w:rsidR="60B63777" w:rsidRDefault="60B63777">
            <w:r w:rsidRPr="60B63777">
              <w:rPr>
                <w:rFonts w:ascii="Arial" w:eastAsia="Arial" w:hAnsi="Arial" w:cs="Arial"/>
                <w:color w:val="000000" w:themeColor="text1"/>
                <w:sz w:val="20"/>
                <w:szCs w:val="20"/>
              </w:rPr>
              <w:t>14.00</w:t>
            </w:r>
          </w:p>
        </w:tc>
      </w:tr>
      <w:tr w:rsidR="60B63777" w14:paraId="1A7A0410"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611880C6" w14:textId="1AB227B2" w:rsidR="60B63777" w:rsidRDefault="60B63777">
            <w:r w:rsidRPr="60B63777">
              <w:rPr>
                <w:rFonts w:ascii="Arial" w:eastAsia="Arial" w:hAnsi="Arial" w:cs="Arial"/>
                <w:color w:val="000000" w:themeColor="text1"/>
                <w:sz w:val="20"/>
                <w:szCs w:val="20"/>
              </w:rPr>
              <w:t>dark green bulrush</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37A5F92C" w14:textId="0505ED51" w:rsidR="60B63777" w:rsidRDefault="60B63777">
            <w:proofErr w:type="spellStart"/>
            <w:r w:rsidRPr="60B63777">
              <w:rPr>
                <w:rFonts w:ascii="Arial" w:eastAsia="Arial" w:hAnsi="Arial" w:cs="Arial"/>
                <w:i/>
                <w:iCs/>
                <w:color w:val="000000" w:themeColor="text1"/>
                <w:sz w:val="20"/>
                <w:szCs w:val="20"/>
              </w:rPr>
              <w:t>Scirpus</w:t>
            </w:r>
            <w:proofErr w:type="spellEnd"/>
            <w:r w:rsidRPr="60B63777">
              <w:rPr>
                <w:rFonts w:ascii="Arial" w:eastAsia="Arial" w:hAnsi="Arial" w:cs="Arial"/>
                <w:i/>
                <w:iCs/>
                <w:color w:val="000000" w:themeColor="text1"/>
                <w:sz w:val="20"/>
                <w:szCs w:val="20"/>
              </w:rPr>
              <w:t xml:space="preserve"> atrovirens</w:t>
            </w:r>
          </w:p>
        </w:tc>
        <w:tc>
          <w:tcPr>
            <w:tcW w:w="915" w:type="dxa"/>
            <w:tcBorders>
              <w:top w:val="single" w:sz="4" w:space="0" w:color="auto"/>
              <w:left w:val="single" w:sz="4" w:space="0" w:color="auto"/>
              <w:bottom w:val="single" w:sz="4" w:space="0" w:color="auto"/>
              <w:right w:val="single" w:sz="4" w:space="0" w:color="auto"/>
            </w:tcBorders>
            <w:vAlign w:val="bottom"/>
          </w:tcPr>
          <w:p w14:paraId="4450EB0C" w14:textId="0794FC52" w:rsidR="60B63777" w:rsidRDefault="60B63777">
            <w:r w:rsidRPr="60B63777">
              <w:rPr>
                <w:rFonts w:ascii="Arial" w:eastAsia="Arial" w:hAnsi="Arial" w:cs="Arial"/>
                <w:color w:val="000000" w:themeColor="text1"/>
                <w:sz w:val="20"/>
                <w:szCs w:val="20"/>
              </w:rPr>
              <w:t xml:space="preserve">0.09 </w:t>
            </w:r>
          </w:p>
        </w:tc>
        <w:tc>
          <w:tcPr>
            <w:tcW w:w="1486" w:type="dxa"/>
            <w:tcBorders>
              <w:top w:val="single" w:sz="4" w:space="0" w:color="auto"/>
              <w:left w:val="single" w:sz="4" w:space="0" w:color="auto"/>
              <w:bottom w:val="single" w:sz="4" w:space="0" w:color="auto"/>
              <w:right w:val="single" w:sz="4" w:space="0" w:color="auto"/>
            </w:tcBorders>
            <w:vAlign w:val="bottom"/>
          </w:tcPr>
          <w:p w14:paraId="7660D660" w14:textId="73793D51" w:rsidR="60B63777" w:rsidRDefault="60B63777">
            <w:r w:rsidRPr="60B63777">
              <w:rPr>
                <w:rFonts w:ascii="Arial" w:eastAsia="Arial" w:hAnsi="Arial" w:cs="Arial"/>
                <w:color w:val="000000" w:themeColor="text1"/>
                <w:sz w:val="20"/>
                <w:szCs w:val="20"/>
              </w:rPr>
              <w:t>0.65%</w:t>
            </w:r>
          </w:p>
        </w:tc>
        <w:tc>
          <w:tcPr>
            <w:tcW w:w="1098" w:type="dxa"/>
            <w:tcBorders>
              <w:top w:val="single" w:sz="4" w:space="0" w:color="auto"/>
              <w:left w:val="single" w:sz="4" w:space="0" w:color="auto"/>
              <w:bottom w:val="single" w:sz="4" w:space="0" w:color="auto"/>
              <w:right w:val="single" w:sz="4" w:space="0" w:color="auto"/>
            </w:tcBorders>
            <w:vAlign w:val="bottom"/>
          </w:tcPr>
          <w:p w14:paraId="189C65A9" w14:textId="1686923C" w:rsidR="60B63777" w:rsidRDefault="60B63777">
            <w:r w:rsidRPr="60B63777">
              <w:rPr>
                <w:rFonts w:ascii="Arial" w:eastAsia="Arial" w:hAnsi="Arial" w:cs="Arial"/>
                <w:color w:val="000000" w:themeColor="text1"/>
                <w:sz w:val="20"/>
                <w:szCs w:val="20"/>
              </w:rPr>
              <w:t>11.51%</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4C411C8B" w14:textId="39DAEEAD" w:rsidR="60B63777" w:rsidRDefault="60B63777">
            <w:r w:rsidRPr="60B63777">
              <w:rPr>
                <w:rFonts w:ascii="Arial" w:eastAsia="Arial" w:hAnsi="Arial" w:cs="Arial"/>
                <w:color w:val="000000" w:themeColor="text1"/>
                <w:sz w:val="20"/>
                <w:szCs w:val="20"/>
              </w:rPr>
              <w:t>15.00</w:t>
            </w:r>
          </w:p>
        </w:tc>
      </w:tr>
      <w:tr w:rsidR="60B63777" w14:paraId="3101280C"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1ACE4258" w14:textId="16A9F491" w:rsidR="60B63777" w:rsidRDefault="60B63777">
            <w:proofErr w:type="spellStart"/>
            <w:r w:rsidRPr="60B63777">
              <w:rPr>
                <w:rFonts w:ascii="Arial" w:eastAsia="Arial" w:hAnsi="Arial" w:cs="Arial"/>
                <w:color w:val="000000" w:themeColor="text1"/>
                <w:sz w:val="20"/>
                <w:szCs w:val="20"/>
              </w:rPr>
              <w:t>woolgrass</w:t>
            </w:r>
            <w:proofErr w:type="spellEnd"/>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491318E6" w14:textId="2A3E168D" w:rsidR="60B63777" w:rsidRDefault="60B63777">
            <w:proofErr w:type="spellStart"/>
            <w:r w:rsidRPr="60B63777">
              <w:rPr>
                <w:rFonts w:ascii="Arial" w:eastAsia="Arial" w:hAnsi="Arial" w:cs="Arial"/>
                <w:i/>
                <w:iCs/>
                <w:color w:val="000000" w:themeColor="text1"/>
                <w:sz w:val="20"/>
                <w:szCs w:val="20"/>
              </w:rPr>
              <w:t>Scirpus</w:t>
            </w:r>
            <w:proofErr w:type="spellEnd"/>
            <w:r w:rsidRPr="60B63777">
              <w:rPr>
                <w:rFonts w:ascii="Arial" w:eastAsia="Arial" w:hAnsi="Arial" w:cs="Arial"/>
                <w:i/>
                <w:iCs/>
                <w:color w:val="000000" w:themeColor="text1"/>
                <w:sz w:val="20"/>
                <w:szCs w:val="20"/>
              </w:rPr>
              <w:t xml:space="preserve"> </w:t>
            </w:r>
            <w:proofErr w:type="spellStart"/>
            <w:r w:rsidRPr="60B63777">
              <w:rPr>
                <w:rFonts w:ascii="Arial" w:eastAsia="Arial" w:hAnsi="Arial" w:cs="Arial"/>
                <w:i/>
                <w:iCs/>
                <w:color w:val="000000" w:themeColor="text1"/>
                <w:sz w:val="20"/>
                <w:szCs w:val="20"/>
              </w:rPr>
              <w:t>cyperinus</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046D53C2" w14:textId="77F0B949" w:rsidR="60B63777" w:rsidRDefault="60B63777">
            <w:r w:rsidRPr="60B63777">
              <w:rPr>
                <w:rFonts w:ascii="Arial" w:eastAsia="Arial" w:hAnsi="Arial" w:cs="Arial"/>
                <w:color w:val="000000" w:themeColor="text1"/>
                <w:sz w:val="20"/>
                <w:szCs w:val="20"/>
              </w:rPr>
              <w:t xml:space="preserve">0.02 </w:t>
            </w:r>
          </w:p>
        </w:tc>
        <w:tc>
          <w:tcPr>
            <w:tcW w:w="1486" w:type="dxa"/>
            <w:tcBorders>
              <w:top w:val="single" w:sz="4" w:space="0" w:color="auto"/>
              <w:left w:val="single" w:sz="4" w:space="0" w:color="auto"/>
              <w:bottom w:val="single" w:sz="4" w:space="0" w:color="auto"/>
              <w:right w:val="single" w:sz="4" w:space="0" w:color="auto"/>
            </w:tcBorders>
            <w:vAlign w:val="bottom"/>
          </w:tcPr>
          <w:p w14:paraId="0707A022" w14:textId="0116B55F" w:rsidR="60B63777" w:rsidRDefault="60B63777">
            <w:r w:rsidRPr="60B63777">
              <w:rPr>
                <w:rFonts w:ascii="Arial" w:eastAsia="Arial" w:hAnsi="Arial" w:cs="Arial"/>
                <w:color w:val="000000" w:themeColor="text1"/>
                <w:sz w:val="20"/>
                <w:szCs w:val="20"/>
              </w:rPr>
              <w:t>0.18%</w:t>
            </w:r>
          </w:p>
        </w:tc>
        <w:tc>
          <w:tcPr>
            <w:tcW w:w="1098" w:type="dxa"/>
            <w:tcBorders>
              <w:top w:val="single" w:sz="4" w:space="0" w:color="auto"/>
              <w:left w:val="single" w:sz="4" w:space="0" w:color="auto"/>
              <w:bottom w:val="single" w:sz="4" w:space="0" w:color="auto"/>
              <w:right w:val="single" w:sz="4" w:space="0" w:color="auto"/>
            </w:tcBorders>
            <w:vAlign w:val="bottom"/>
          </w:tcPr>
          <w:p w14:paraId="19D0D96C" w14:textId="1CED475E" w:rsidR="60B63777" w:rsidRDefault="60B63777">
            <w:r w:rsidRPr="60B63777">
              <w:rPr>
                <w:rFonts w:ascii="Arial" w:eastAsia="Arial" w:hAnsi="Arial" w:cs="Arial"/>
                <w:color w:val="000000" w:themeColor="text1"/>
                <w:sz w:val="20"/>
                <w:szCs w:val="20"/>
              </w:rPr>
              <w:t>11.51%</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119F9B88" w14:textId="3A86A43E" w:rsidR="60B63777" w:rsidRDefault="60B63777">
            <w:r w:rsidRPr="60B63777">
              <w:rPr>
                <w:rFonts w:ascii="Arial" w:eastAsia="Arial" w:hAnsi="Arial" w:cs="Arial"/>
                <w:color w:val="000000" w:themeColor="text1"/>
                <w:sz w:val="20"/>
                <w:szCs w:val="20"/>
              </w:rPr>
              <w:t>15.00</w:t>
            </w:r>
          </w:p>
        </w:tc>
      </w:tr>
      <w:tr w:rsidR="60B63777" w14:paraId="757E61CD"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shd w:val="clear" w:color="auto" w:fill="99CCFF"/>
            <w:vAlign w:val="bottom"/>
          </w:tcPr>
          <w:p w14:paraId="538D4634" w14:textId="5B45EA69" w:rsidR="60B63777" w:rsidRDefault="60B63777" w:rsidP="60B63777">
            <w:pPr>
              <w:jc w:val="right"/>
            </w:pPr>
            <w:r w:rsidRPr="60B63777">
              <w:rPr>
                <w:rFonts w:ascii="Arial" w:eastAsia="Arial" w:hAnsi="Arial" w:cs="Arial"/>
                <w:b/>
                <w:bCs/>
                <w:color w:val="000000" w:themeColor="text1"/>
                <w:sz w:val="20"/>
                <w:szCs w:val="20"/>
              </w:rPr>
              <w:t xml:space="preserve"> </w:t>
            </w:r>
          </w:p>
        </w:tc>
        <w:tc>
          <w:tcPr>
            <w:tcW w:w="2645" w:type="dxa"/>
            <w:tcBorders>
              <w:top w:val="single" w:sz="4" w:space="0" w:color="auto"/>
              <w:left w:val="single" w:sz="4" w:space="0" w:color="auto"/>
              <w:bottom w:val="single" w:sz="4" w:space="0" w:color="auto"/>
              <w:right w:val="single" w:sz="4" w:space="0" w:color="auto"/>
            </w:tcBorders>
            <w:shd w:val="clear" w:color="auto" w:fill="99CCFF"/>
            <w:vAlign w:val="bottom"/>
          </w:tcPr>
          <w:p w14:paraId="0D15A7AB" w14:textId="0043E46D" w:rsidR="60B63777" w:rsidRDefault="60B63777" w:rsidP="60B63777">
            <w:pPr>
              <w:jc w:val="right"/>
            </w:pPr>
            <w:r w:rsidRPr="60B63777">
              <w:rPr>
                <w:rFonts w:ascii="Arial" w:eastAsia="Arial" w:hAnsi="Arial" w:cs="Arial"/>
                <w:b/>
                <w:bCs/>
                <w:color w:val="000000" w:themeColor="text1"/>
                <w:sz w:val="20"/>
                <w:szCs w:val="20"/>
              </w:rPr>
              <w:t>Sedges &amp; Rushes Subtotal</w:t>
            </w:r>
          </w:p>
        </w:tc>
        <w:tc>
          <w:tcPr>
            <w:tcW w:w="915" w:type="dxa"/>
            <w:tcBorders>
              <w:top w:val="single" w:sz="4" w:space="0" w:color="auto"/>
              <w:left w:val="single" w:sz="4" w:space="0" w:color="auto"/>
              <w:bottom w:val="single" w:sz="4" w:space="0" w:color="auto"/>
              <w:right w:val="single" w:sz="4" w:space="0" w:color="auto"/>
            </w:tcBorders>
            <w:shd w:val="clear" w:color="auto" w:fill="99CCFF"/>
            <w:vAlign w:val="bottom"/>
          </w:tcPr>
          <w:p w14:paraId="2BF822C9" w14:textId="6EACB936" w:rsidR="60B63777" w:rsidRDefault="60B63777">
            <w:r w:rsidRPr="60B63777">
              <w:rPr>
                <w:rFonts w:ascii="Arial" w:eastAsia="Arial" w:hAnsi="Arial" w:cs="Arial"/>
                <w:b/>
                <w:bCs/>
                <w:color w:val="000000" w:themeColor="text1"/>
                <w:sz w:val="20"/>
                <w:szCs w:val="20"/>
              </w:rPr>
              <w:t xml:space="preserve">0.40 </w:t>
            </w:r>
          </w:p>
        </w:tc>
        <w:tc>
          <w:tcPr>
            <w:tcW w:w="1486" w:type="dxa"/>
            <w:tcBorders>
              <w:top w:val="single" w:sz="4" w:space="0" w:color="auto"/>
              <w:left w:val="single" w:sz="4" w:space="0" w:color="auto"/>
              <w:bottom w:val="single" w:sz="4" w:space="0" w:color="auto"/>
              <w:right w:val="single" w:sz="4" w:space="0" w:color="auto"/>
            </w:tcBorders>
            <w:shd w:val="clear" w:color="auto" w:fill="99CCFF"/>
            <w:vAlign w:val="bottom"/>
          </w:tcPr>
          <w:p w14:paraId="485BD52B" w14:textId="0D88FA79" w:rsidR="60B63777" w:rsidRDefault="60B63777">
            <w:r w:rsidRPr="60B63777">
              <w:rPr>
                <w:rFonts w:ascii="Arial" w:eastAsia="Arial" w:hAnsi="Arial" w:cs="Arial"/>
                <w:b/>
                <w:bCs/>
                <w:color w:val="000000" w:themeColor="text1"/>
                <w:sz w:val="20"/>
                <w:szCs w:val="20"/>
              </w:rPr>
              <w:t>2.98%</w:t>
            </w:r>
          </w:p>
        </w:tc>
        <w:tc>
          <w:tcPr>
            <w:tcW w:w="1098" w:type="dxa"/>
            <w:tcBorders>
              <w:top w:val="single" w:sz="4" w:space="0" w:color="auto"/>
              <w:left w:val="single" w:sz="4" w:space="0" w:color="auto"/>
              <w:bottom w:val="single" w:sz="4" w:space="0" w:color="auto"/>
              <w:right w:val="single" w:sz="4" w:space="0" w:color="auto"/>
            </w:tcBorders>
            <w:shd w:val="clear" w:color="auto" w:fill="99CCFF"/>
            <w:vAlign w:val="bottom"/>
          </w:tcPr>
          <w:p w14:paraId="66770DA0" w14:textId="0D474601" w:rsidR="60B63777" w:rsidRDefault="60B63777">
            <w:r w:rsidRPr="60B63777">
              <w:rPr>
                <w:rFonts w:ascii="Arial" w:eastAsia="Arial" w:hAnsi="Arial" w:cs="Arial"/>
                <w:b/>
                <w:bCs/>
                <w:color w:val="000000" w:themeColor="text1"/>
                <w:sz w:val="20"/>
                <w:szCs w:val="20"/>
              </w:rPr>
              <w:t>40.60%</w:t>
            </w:r>
          </w:p>
        </w:tc>
        <w:tc>
          <w:tcPr>
            <w:tcW w:w="1035" w:type="dxa"/>
            <w:tcBorders>
              <w:top w:val="single" w:sz="4" w:space="0" w:color="auto"/>
              <w:left w:val="single" w:sz="4" w:space="0" w:color="auto"/>
              <w:bottom w:val="single" w:sz="4" w:space="0" w:color="auto"/>
              <w:right w:val="single" w:sz="4" w:space="0" w:color="auto"/>
            </w:tcBorders>
            <w:shd w:val="clear" w:color="auto" w:fill="99CCFF"/>
            <w:vAlign w:val="bottom"/>
          </w:tcPr>
          <w:p w14:paraId="3DEEEE8D" w14:textId="31507070" w:rsidR="60B63777" w:rsidRDefault="60B63777">
            <w:r w:rsidRPr="60B63777">
              <w:rPr>
                <w:rFonts w:ascii="Arial" w:eastAsia="Arial" w:hAnsi="Arial" w:cs="Arial"/>
                <w:b/>
                <w:bCs/>
                <w:color w:val="000000" w:themeColor="text1"/>
                <w:sz w:val="20"/>
                <w:szCs w:val="20"/>
              </w:rPr>
              <w:t>52.90</w:t>
            </w:r>
          </w:p>
        </w:tc>
      </w:tr>
      <w:tr w:rsidR="60B63777" w14:paraId="479294D3"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5FA044B9" w14:textId="0D2823C9" w:rsidR="60B63777" w:rsidRDefault="60B63777">
            <w:r w:rsidRPr="60B63777">
              <w:rPr>
                <w:rFonts w:ascii="Arial" w:eastAsia="Arial" w:hAnsi="Arial" w:cs="Arial"/>
                <w:color w:val="000000" w:themeColor="text1"/>
                <w:sz w:val="20"/>
                <w:szCs w:val="20"/>
              </w:rPr>
              <w:t>common yarrow</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63D3EE4" w14:textId="26446949" w:rsidR="60B63777" w:rsidRDefault="60B63777">
            <w:r w:rsidRPr="60B63777">
              <w:rPr>
                <w:rFonts w:ascii="Arial" w:eastAsia="Arial" w:hAnsi="Arial" w:cs="Arial"/>
                <w:i/>
                <w:iCs/>
                <w:color w:val="000000" w:themeColor="text1"/>
                <w:sz w:val="20"/>
                <w:szCs w:val="20"/>
              </w:rPr>
              <w:t>Achillea millefolium</w:t>
            </w:r>
          </w:p>
        </w:tc>
        <w:tc>
          <w:tcPr>
            <w:tcW w:w="915" w:type="dxa"/>
            <w:tcBorders>
              <w:top w:val="single" w:sz="4" w:space="0" w:color="auto"/>
              <w:left w:val="single" w:sz="4" w:space="0" w:color="auto"/>
              <w:bottom w:val="single" w:sz="4" w:space="0" w:color="auto"/>
              <w:right w:val="single" w:sz="4" w:space="0" w:color="auto"/>
            </w:tcBorders>
            <w:vAlign w:val="bottom"/>
          </w:tcPr>
          <w:p w14:paraId="2F513932" w14:textId="08367332" w:rsidR="60B63777" w:rsidRDefault="60B63777">
            <w:r w:rsidRPr="60B63777">
              <w:rPr>
                <w:rFonts w:ascii="Arial" w:eastAsia="Arial" w:hAnsi="Arial" w:cs="Arial"/>
                <w:color w:val="000000" w:themeColor="text1"/>
                <w:sz w:val="20"/>
                <w:szCs w:val="20"/>
              </w:rPr>
              <w:t xml:space="preserve">0.01 </w:t>
            </w:r>
          </w:p>
        </w:tc>
        <w:tc>
          <w:tcPr>
            <w:tcW w:w="1486" w:type="dxa"/>
            <w:tcBorders>
              <w:top w:val="single" w:sz="4" w:space="0" w:color="auto"/>
              <w:left w:val="single" w:sz="4" w:space="0" w:color="auto"/>
              <w:bottom w:val="single" w:sz="4" w:space="0" w:color="auto"/>
              <w:right w:val="single" w:sz="4" w:space="0" w:color="auto"/>
            </w:tcBorders>
            <w:vAlign w:val="bottom"/>
          </w:tcPr>
          <w:p w14:paraId="39D329B6" w14:textId="05B8BA46" w:rsidR="60B63777" w:rsidRDefault="60B63777">
            <w:r w:rsidRPr="60B63777">
              <w:rPr>
                <w:rFonts w:ascii="Arial" w:eastAsia="Arial" w:hAnsi="Arial" w:cs="Arial"/>
                <w:color w:val="000000" w:themeColor="text1"/>
                <w:sz w:val="20"/>
                <w:szCs w:val="20"/>
              </w:rPr>
              <w:t>0.06%</w:t>
            </w:r>
          </w:p>
        </w:tc>
        <w:tc>
          <w:tcPr>
            <w:tcW w:w="1098" w:type="dxa"/>
            <w:tcBorders>
              <w:top w:val="single" w:sz="4" w:space="0" w:color="auto"/>
              <w:left w:val="single" w:sz="4" w:space="0" w:color="auto"/>
              <w:bottom w:val="single" w:sz="4" w:space="0" w:color="auto"/>
              <w:right w:val="single" w:sz="4" w:space="0" w:color="auto"/>
            </w:tcBorders>
            <w:vAlign w:val="bottom"/>
          </w:tcPr>
          <w:p w14:paraId="68312837" w14:textId="048F97CD" w:rsidR="60B63777" w:rsidRDefault="60B63777">
            <w:r w:rsidRPr="60B63777">
              <w:rPr>
                <w:rFonts w:ascii="Arial" w:eastAsia="Arial" w:hAnsi="Arial" w:cs="Arial"/>
                <w:color w:val="000000" w:themeColor="text1"/>
                <w:sz w:val="20"/>
                <w:szCs w:val="20"/>
              </w:rPr>
              <w:t>0.38%</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3BBCA054" w14:textId="3AD2F7AA" w:rsidR="60B63777" w:rsidRDefault="60B63777">
            <w:r w:rsidRPr="60B63777">
              <w:rPr>
                <w:rFonts w:ascii="Arial" w:eastAsia="Arial" w:hAnsi="Arial" w:cs="Arial"/>
                <w:color w:val="000000" w:themeColor="text1"/>
                <w:sz w:val="20"/>
                <w:szCs w:val="20"/>
              </w:rPr>
              <w:t>0.50</w:t>
            </w:r>
          </w:p>
        </w:tc>
      </w:tr>
      <w:tr w:rsidR="60B63777" w14:paraId="29419C38" w14:textId="77777777" w:rsidTr="60B63777">
        <w:trPr>
          <w:trHeight w:val="330"/>
        </w:trPr>
        <w:tc>
          <w:tcPr>
            <w:tcW w:w="2325" w:type="dxa"/>
            <w:tcBorders>
              <w:top w:val="single" w:sz="4" w:space="0" w:color="auto"/>
              <w:left w:val="single" w:sz="4" w:space="0" w:color="auto"/>
              <w:bottom w:val="single" w:sz="4" w:space="0" w:color="auto"/>
              <w:right w:val="single" w:sz="4" w:space="0" w:color="auto"/>
            </w:tcBorders>
            <w:vAlign w:val="bottom"/>
          </w:tcPr>
          <w:p w14:paraId="3E46F98A" w14:textId="25F07C6D" w:rsidR="60B63777" w:rsidRDefault="60B63777">
            <w:r w:rsidRPr="60B63777">
              <w:rPr>
                <w:rFonts w:ascii="Arial" w:eastAsia="Arial" w:hAnsi="Arial" w:cs="Arial"/>
                <w:color w:val="000000" w:themeColor="text1"/>
                <w:sz w:val="20"/>
                <w:szCs w:val="20"/>
              </w:rPr>
              <w:t>Canada anemone</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C13CD53" w14:textId="2DC100CC" w:rsidR="60B63777" w:rsidRDefault="60B63777">
            <w:r w:rsidRPr="60B63777">
              <w:rPr>
                <w:rFonts w:ascii="Arial" w:eastAsia="Arial" w:hAnsi="Arial" w:cs="Arial"/>
                <w:i/>
                <w:iCs/>
                <w:color w:val="000000" w:themeColor="text1"/>
                <w:sz w:val="20"/>
                <w:szCs w:val="20"/>
              </w:rPr>
              <w:t>Anemone canadensis</w:t>
            </w:r>
          </w:p>
        </w:tc>
        <w:tc>
          <w:tcPr>
            <w:tcW w:w="915" w:type="dxa"/>
            <w:tcBorders>
              <w:top w:val="single" w:sz="4" w:space="0" w:color="auto"/>
              <w:left w:val="single" w:sz="4" w:space="0" w:color="auto"/>
              <w:bottom w:val="single" w:sz="4" w:space="0" w:color="auto"/>
              <w:right w:val="single" w:sz="4" w:space="0" w:color="auto"/>
            </w:tcBorders>
            <w:vAlign w:val="bottom"/>
          </w:tcPr>
          <w:p w14:paraId="31F3F1AB" w14:textId="0909041C" w:rsidR="60B63777" w:rsidRDefault="60B63777">
            <w:r w:rsidRPr="60B63777">
              <w:rPr>
                <w:rFonts w:ascii="Arial" w:eastAsia="Arial" w:hAnsi="Arial" w:cs="Arial"/>
                <w:color w:val="000000" w:themeColor="text1"/>
                <w:sz w:val="20"/>
                <w:szCs w:val="20"/>
              </w:rPr>
              <w:t xml:space="preserve">0.02 </w:t>
            </w:r>
          </w:p>
        </w:tc>
        <w:tc>
          <w:tcPr>
            <w:tcW w:w="1486" w:type="dxa"/>
            <w:tcBorders>
              <w:top w:val="single" w:sz="4" w:space="0" w:color="auto"/>
              <w:left w:val="single" w:sz="4" w:space="0" w:color="auto"/>
              <w:bottom w:val="single" w:sz="4" w:space="0" w:color="auto"/>
              <w:right w:val="single" w:sz="4" w:space="0" w:color="auto"/>
            </w:tcBorders>
            <w:vAlign w:val="bottom"/>
          </w:tcPr>
          <w:p w14:paraId="5EACB285" w14:textId="1B92F408" w:rsidR="60B63777" w:rsidRDefault="60B63777">
            <w:r w:rsidRPr="60B63777">
              <w:rPr>
                <w:rFonts w:ascii="Arial" w:eastAsia="Arial" w:hAnsi="Arial" w:cs="Arial"/>
                <w:color w:val="000000" w:themeColor="text1"/>
                <w:sz w:val="20"/>
                <w:szCs w:val="20"/>
              </w:rPr>
              <w:t>0.12%</w:t>
            </w:r>
          </w:p>
        </w:tc>
        <w:tc>
          <w:tcPr>
            <w:tcW w:w="1098" w:type="dxa"/>
            <w:tcBorders>
              <w:top w:val="single" w:sz="4" w:space="0" w:color="auto"/>
              <w:left w:val="single" w:sz="4" w:space="0" w:color="auto"/>
              <w:bottom w:val="single" w:sz="4" w:space="0" w:color="auto"/>
              <w:right w:val="single" w:sz="4" w:space="0" w:color="auto"/>
            </w:tcBorders>
            <w:vAlign w:val="bottom"/>
          </w:tcPr>
          <w:p w14:paraId="45ED933A" w14:textId="3563CCD5" w:rsidR="60B63777" w:rsidRDefault="60B63777">
            <w:r w:rsidRPr="60B63777">
              <w:rPr>
                <w:rFonts w:ascii="Arial" w:eastAsia="Arial" w:hAnsi="Arial" w:cs="Arial"/>
                <w:color w:val="000000" w:themeColor="text1"/>
                <w:sz w:val="20"/>
                <w:szCs w:val="20"/>
              </w:rPr>
              <w:t>0.04%</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3CD37ED8" w14:textId="51DB6126" w:rsidR="60B63777" w:rsidRDefault="60B63777">
            <w:r w:rsidRPr="60B63777">
              <w:rPr>
                <w:rFonts w:ascii="Arial" w:eastAsia="Arial" w:hAnsi="Arial" w:cs="Arial"/>
                <w:color w:val="000000" w:themeColor="text1"/>
                <w:sz w:val="20"/>
                <w:szCs w:val="20"/>
              </w:rPr>
              <w:t>0.05</w:t>
            </w:r>
          </w:p>
        </w:tc>
      </w:tr>
      <w:tr w:rsidR="60B63777" w14:paraId="3DBE41A7"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619A45F0" w14:textId="7447573F" w:rsidR="60B63777" w:rsidRDefault="60B63777">
            <w:r w:rsidRPr="60B63777">
              <w:rPr>
                <w:rFonts w:ascii="Arial" w:eastAsia="Arial" w:hAnsi="Arial" w:cs="Arial"/>
                <w:color w:val="000000" w:themeColor="text1"/>
                <w:sz w:val="20"/>
                <w:szCs w:val="20"/>
              </w:rPr>
              <w:lastRenderedPageBreak/>
              <w:t>marsh milkweed</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5377E5D1" w14:textId="1165AD60" w:rsidR="60B63777" w:rsidRDefault="60B63777">
            <w:r w:rsidRPr="60B63777">
              <w:rPr>
                <w:rFonts w:ascii="Arial" w:eastAsia="Arial" w:hAnsi="Arial" w:cs="Arial"/>
                <w:i/>
                <w:iCs/>
                <w:color w:val="000000" w:themeColor="text1"/>
                <w:sz w:val="20"/>
                <w:szCs w:val="20"/>
              </w:rPr>
              <w:t>Asclepias incarnata</w:t>
            </w:r>
          </w:p>
        </w:tc>
        <w:tc>
          <w:tcPr>
            <w:tcW w:w="915" w:type="dxa"/>
            <w:tcBorders>
              <w:top w:val="single" w:sz="4" w:space="0" w:color="auto"/>
              <w:left w:val="single" w:sz="4" w:space="0" w:color="auto"/>
              <w:bottom w:val="single" w:sz="4" w:space="0" w:color="auto"/>
              <w:right w:val="single" w:sz="4" w:space="0" w:color="auto"/>
            </w:tcBorders>
            <w:vAlign w:val="bottom"/>
          </w:tcPr>
          <w:p w14:paraId="2C9B2B90" w14:textId="4F763766" w:rsidR="60B63777" w:rsidRDefault="60B63777">
            <w:r w:rsidRPr="60B63777">
              <w:rPr>
                <w:rFonts w:ascii="Arial" w:eastAsia="Arial" w:hAnsi="Arial" w:cs="Arial"/>
                <w:color w:val="000000" w:themeColor="text1"/>
                <w:sz w:val="20"/>
                <w:szCs w:val="20"/>
              </w:rPr>
              <w:t xml:space="preserve">0.17 </w:t>
            </w:r>
          </w:p>
        </w:tc>
        <w:tc>
          <w:tcPr>
            <w:tcW w:w="1486" w:type="dxa"/>
            <w:tcBorders>
              <w:top w:val="single" w:sz="4" w:space="0" w:color="auto"/>
              <w:left w:val="single" w:sz="4" w:space="0" w:color="auto"/>
              <w:bottom w:val="single" w:sz="4" w:space="0" w:color="auto"/>
              <w:right w:val="single" w:sz="4" w:space="0" w:color="auto"/>
            </w:tcBorders>
            <w:vAlign w:val="bottom"/>
          </w:tcPr>
          <w:p w14:paraId="5AE55E49" w14:textId="0436458B" w:rsidR="60B63777" w:rsidRDefault="60B63777">
            <w:r w:rsidRPr="60B63777">
              <w:rPr>
                <w:rFonts w:ascii="Arial" w:eastAsia="Arial" w:hAnsi="Arial" w:cs="Arial"/>
                <w:color w:val="000000" w:themeColor="text1"/>
                <w:sz w:val="20"/>
                <w:szCs w:val="20"/>
              </w:rPr>
              <w:t>1.24%</w:t>
            </w:r>
          </w:p>
        </w:tc>
        <w:tc>
          <w:tcPr>
            <w:tcW w:w="1098" w:type="dxa"/>
            <w:tcBorders>
              <w:top w:val="single" w:sz="4" w:space="0" w:color="auto"/>
              <w:left w:val="single" w:sz="4" w:space="0" w:color="auto"/>
              <w:bottom w:val="single" w:sz="4" w:space="0" w:color="auto"/>
              <w:right w:val="single" w:sz="4" w:space="0" w:color="auto"/>
            </w:tcBorders>
            <w:vAlign w:val="bottom"/>
          </w:tcPr>
          <w:p w14:paraId="7FE76BDB" w14:textId="407BE21B" w:rsidR="60B63777" w:rsidRDefault="60B63777">
            <w:r w:rsidRPr="60B63777">
              <w:rPr>
                <w:rFonts w:ascii="Arial" w:eastAsia="Arial" w:hAnsi="Arial" w:cs="Arial"/>
                <w:color w:val="000000" w:themeColor="text1"/>
                <w:sz w:val="20"/>
                <w:szCs w:val="20"/>
              </w:rPr>
              <w:t>0.23%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30E52D3F" w14:textId="60DA50EF" w:rsidR="60B63777" w:rsidRDefault="60B63777">
            <w:r w:rsidRPr="60B63777">
              <w:rPr>
                <w:rFonts w:ascii="Arial" w:eastAsia="Arial" w:hAnsi="Arial" w:cs="Arial"/>
                <w:color w:val="000000" w:themeColor="text1"/>
                <w:sz w:val="20"/>
                <w:szCs w:val="20"/>
              </w:rPr>
              <w:t>0.30</w:t>
            </w:r>
          </w:p>
        </w:tc>
      </w:tr>
      <w:tr w:rsidR="60B63777" w14:paraId="6960A9FB"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067AFADB" w14:textId="568865DC" w:rsidR="60B63777" w:rsidRDefault="60B63777">
            <w:r w:rsidRPr="60B63777">
              <w:rPr>
                <w:rFonts w:ascii="Arial" w:eastAsia="Arial" w:hAnsi="Arial" w:cs="Arial"/>
                <w:color w:val="000000" w:themeColor="text1"/>
                <w:sz w:val="20"/>
                <w:szCs w:val="20"/>
              </w:rPr>
              <w:t>Canada tick trefoil</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1284AB31" w14:textId="4EA59AF5" w:rsidR="60B63777" w:rsidRDefault="60B63777">
            <w:proofErr w:type="spellStart"/>
            <w:r w:rsidRPr="60B63777">
              <w:rPr>
                <w:rFonts w:ascii="Arial" w:eastAsia="Arial" w:hAnsi="Arial" w:cs="Arial"/>
                <w:i/>
                <w:iCs/>
                <w:color w:val="000000" w:themeColor="text1"/>
                <w:sz w:val="20"/>
                <w:szCs w:val="20"/>
              </w:rPr>
              <w:t>Desmodium</w:t>
            </w:r>
            <w:proofErr w:type="spellEnd"/>
            <w:r w:rsidRPr="60B63777">
              <w:rPr>
                <w:rFonts w:ascii="Arial" w:eastAsia="Arial" w:hAnsi="Arial" w:cs="Arial"/>
                <w:i/>
                <w:iCs/>
                <w:color w:val="000000" w:themeColor="text1"/>
                <w:sz w:val="20"/>
                <w:szCs w:val="20"/>
              </w:rPr>
              <w:t xml:space="preserve"> canadense</w:t>
            </w:r>
          </w:p>
        </w:tc>
        <w:tc>
          <w:tcPr>
            <w:tcW w:w="915" w:type="dxa"/>
            <w:tcBorders>
              <w:top w:val="single" w:sz="4" w:space="0" w:color="auto"/>
              <w:left w:val="single" w:sz="4" w:space="0" w:color="auto"/>
              <w:bottom w:val="single" w:sz="4" w:space="0" w:color="auto"/>
              <w:right w:val="single" w:sz="4" w:space="0" w:color="auto"/>
            </w:tcBorders>
            <w:vAlign w:val="bottom"/>
          </w:tcPr>
          <w:p w14:paraId="66BCF1BC" w14:textId="627D3F1A" w:rsidR="60B63777" w:rsidRDefault="60B63777">
            <w:r w:rsidRPr="60B63777">
              <w:rPr>
                <w:rFonts w:ascii="Arial" w:eastAsia="Arial" w:hAnsi="Arial" w:cs="Arial"/>
                <w:color w:val="000000" w:themeColor="text1"/>
                <w:sz w:val="20"/>
                <w:szCs w:val="20"/>
              </w:rPr>
              <w:t xml:space="preserve">0.10 </w:t>
            </w:r>
          </w:p>
        </w:tc>
        <w:tc>
          <w:tcPr>
            <w:tcW w:w="1486" w:type="dxa"/>
            <w:tcBorders>
              <w:top w:val="single" w:sz="4" w:space="0" w:color="auto"/>
              <w:left w:val="single" w:sz="4" w:space="0" w:color="auto"/>
              <w:bottom w:val="single" w:sz="4" w:space="0" w:color="auto"/>
              <w:right w:val="single" w:sz="4" w:space="0" w:color="auto"/>
            </w:tcBorders>
            <w:vAlign w:val="bottom"/>
          </w:tcPr>
          <w:p w14:paraId="02D77AD3" w14:textId="00CF979E" w:rsidR="60B63777" w:rsidRDefault="60B63777">
            <w:r w:rsidRPr="60B63777">
              <w:rPr>
                <w:rFonts w:ascii="Arial" w:eastAsia="Arial" w:hAnsi="Arial" w:cs="Arial"/>
                <w:color w:val="000000" w:themeColor="text1"/>
                <w:sz w:val="20"/>
                <w:szCs w:val="20"/>
              </w:rPr>
              <w:t>0.72%</w:t>
            </w:r>
          </w:p>
        </w:tc>
        <w:tc>
          <w:tcPr>
            <w:tcW w:w="1098" w:type="dxa"/>
            <w:tcBorders>
              <w:top w:val="single" w:sz="4" w:space="0" w:color="auto"/>
              <w:left w:val="single" w:sz="4" w:space="0" w:color="auto"/>
              <w:bottom w:val="single" w:sz="4" w:space="0" w:color="auto"/>
              <w:right w:val="single" w:sz="4" w:space="0" w:color="auto"/>
            </w:tcBorders>
            <w:vAlign w:val="bottom"/>
          </w:tcPr>
          <w:p w14:paraId="3CE05782" w14:textId="0C58A60D" w:rsidR="60B63777" w:rsidRDefault="60B63777">
            <w:r w:rsidRPr="60B63777">
              <w:rPr>
                <w:rFonts w:ascii="Arial" w:eastAsia="Arial" w:hAnsi="Arial" w:cs="Arial"/>
                <w:color w:val="000000" w:themeColor="text1"/>
                <w:sz w:val="20"/>
                <w:szCs w:val="20"/>
              </w:rPr>
              <w:t>0.15%</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14F438B1" w14:textId="69A32D3F" w:rsidR="60B63777" w:rsidRDefault="60B63777">
            <w:r w:rsidRPr="60B63777">
              <w:rPr>
                <w:rFonts w:ascii="Arial" w:eastAsia="Arial" w:hAnsi="Arial" w:cs="Arial"/>
                <w:color w:val="000000" w:themeColor="text1"/>
                <w:sz w:val="20"/>
                <w:szCs w:val="20"/>
              </w:rPr>
              <w:t>0.20</w:t>
            </w:r>
          </w:p>
        </w:tc>
      </w:tr>
      <w:tr w:rsidR="60B63777" w14:paraId="59FD7D1A" w14:textId="77777777" w:rsidTr="60B63777">
        <w:trPr>
          <w:trHeight w:val="375"/>
        </w:trPr>
        <w:tc>
          <w:tcPr>
            <w:tcW w:w="2325" w:type="dxa"/>
            <w:tcBorders>
              <w:top w:val="single" w:sz="4" w:space="0" w:color="auto"/>
              <w:left w:val="single" w:sz="4" w:space="0" w:color="auto"/>
              <w:bottom w:val="single" w:sz="4" w:space="0" w:color="auto"/>
              <w:right w:val="single" w:sz="4" w:space="0" w:color="auto"/>
            </w:tcBorders>
            <w:vAlign w:val="bottom"/>
          </w:tcPr>
          <w:p w14:paraId="3440745B" w14:textId="14D14F5E" w:rsidR="60B63777" w:rsidRDefault="60B63777">
            <w:r w:rsidRPr="60B63777">
              <w:rPr>
                <w:rFonts w:ascii="Arial" w:eastAsia="Arial" w:hAnsi="Arial" w:cs="Arial"/>
                <w:color w:val="000000" w:themeColor="text1"/>
                <w:sz w:val="20"/>
                <w:szCs w:val="20"/>
              </w:rPr>
              <w:t>flat-topped aster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473947C1" w14:textId="7F4C0A19" w:rsidR="60B63777" w:rsidRDefault="60B63777">
            <w:proofErr w:type="spellStart"/>
            <w:r w:rsidRPr="60B63777">
              <w:rPr>
                <w:rFonts w:ascii="Arial" w:eastAsia="Arial" w:hAnsi="Arial" w:cs="Arial"/>
                <w:i/>
                <w:iCs/>
                <w:color w:val="000000" w:themeColor="text1"/>
                <w:sz w:val="20"/>
                <w:szCs w:val="20"/>
              </w:rPr>
              <w:t>Doellingeria</w:t>
            </w:r>
            <w:proofErr w:type="spellEnd"/>
            <w:r w:rsidRPr="60B63777">
              <w:rPr>
                <w:rFonts w:ascii="Arial" w:eastAsia="Arial" w:hAnsi="Arial" w:cs="Arial"/>
                <w:i/>
                <w:iCs/>
                <w:color w:val="000000" w:themeColor="text1"/>
                <w:sz w:val="20"/>
                <w:szCs w:val="20"/>
              </w:rPr>
              <w:t xml:space="preserve"> </w:t>
            </w:r>
            <w:proofErr w:type="spellStart"/>
            <w:r w:rsidRPr="60B63777">
              <w:rPr>
                <w:rFonts w:ascii="Arial" w:eastAsia="Arial" w:hAnsi="Arial" w:cs="Arial"/>
                <w:i/>
                <w:iCs/>
                <w:color w:val="000000" w:themeColor="text1"/>
                <w:sz w:val="20"/>
                <w:szCs w:val="20"/>
              </w:rPr>
              <w:t>umbellata</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20EF2E9D" w14:textId="758E9DC7" w:rsidR="60B63777" w:rsidRDefault="60B63777">
            <w:r w:rsidRPr="60B63777">
              <w:rPr>
                <w:rFonts w:ascii="Arial" w:eastAsia="Arial" w:hAnsi="Arial" w:cs="Arial"/>
                <w:color w:val="000000" w:themeColor="text1"/>
                <w:sz w:val="20"/>
                <w:szCs w:val="20"/>
              </w:rPr>
              <w:t xml:space="preserve">0.02 </w:t>
            </w:r>
          </w:p>
        </w:tc>
        <w:tc>
          <w:tcPr>
            <w:tcW w:w="1486" w:type="dxa"/>
            <w:tcBorders>
              <w:top w:val="single" w:sz="4" w:space="0" w:color="auto"/>
              <w:left w:val="single" w:sz="4" w:space="0" w:color="auto"/>
              <w:bottom w:val="single" w:sz="4" w:space="0" w:color="auto"/>
              <w:right w:val="single" w:sz="4" w:space="0" w:color="auto"/>
            </w:tcBorders>
            <w:vAlign w:val="bottom"/>
          </w:tcPr>
          <w:p w14:paraId="11206690" w14:textId="7601A4D8" w:rsidR="60B63777" w:rsidRDefault="60B63777">
            <w:r w:rsidRPr="60B63777">
              <w:rPr>
                <w:rFonts w:ascii="Arial" w:eastAsia="Arial" w:hAnsi="Arial" w:cs="Arial"/>
                <w:color w:val="000000" w:themeColor="text1"/>
                <w:sz w:val="20"/>
                <w:szCs w:val="20"/>
              </w:rPr>
              <w:t>0.12%</w:t>
            </w:r>
          </w:p>
        </w:tc>
        <w:tc>
          <w:tcPr>
            <w:tcW w:w="1098" w:type="dxa"/>
            <w:tcBorders>
              <w:top w:val="single" w:sz="4" w:space="0" w:color="auto"/>
              <w:left w:val="single" w:sz="4" w:space="0" w:color="auto"/>
              <w:bottom w:val="single" w:sz="4" w:space="0" w:color="auto"/>
              <w:right w:val="single" w:sz="4" w:space="0" w:color="auto"/>
            </w:tcBorders>
            <w:vAlign w:val="bottom"/>
          </w:tcPr>
          <w:p w14:paraId="7DC287F3" w14:textId="58CDBE57" w:rsidR="60B63777" w:rsidRDefault="60B63777">
            <w:r w:rsidRPr="60B63777">
              <w:rPr>
                <w:rFonts w:ascii="Arial" w:eastAsia="Arial" w:hAnsi="Arial" w:cs="Arial"/>
                <w:color w:val="000000" w:themeColor="text1"/>
                <w:sz w:val="20"/>
                <w:szCs w:val="20"/>
              </w:rPr>
              <w:t>0.31%</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452D4AF1" w14:textId="36D72C7B" w:rsidR="60B63777" w:rsidRDefault="60B63777">
            <w:r w:rsidRPr="60B63777">
              <w:rPr>
                <w:rFonts w:ascii="Arial" w:eastAsia="Arial" w:hAnsi="Arial" w:cs="Arial"/>
                <w:color w:val="000000" w:themeColor="text1"/>
                <w:sz w:val="20"/>
                <w:szCs w:val="20"/>
              </w:rPr>
              <w:t>0.40</w:t>
            </w:r>
          </w:p>
        </w:tc>
      </w:tr>
      <w:tr w:rsidR="60B63777" w14:paraId="1589AC4A"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4FBF3EA8" w14:textId="44FAC966" w:rsidR="60B63777" w:rsidRDefault="60B63777">
            <w:r w:rsidRPr="60B63777">
              <w:rPr>
                <w:rFonts w:ascii="Arial" w:eastAsia="Arial" w:hAnsi="Arial" w:cs="Arial"/>
                <w:color w:val="000000" w:themeColor="text1"/>
                <w:sz w:val="20"/>
                <w:szCs w:val="20"/>
              </w:rPr>
              <w:t>common boneset</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2497641" w14:textId="0692BF2D" w:rsidR="60B63777" w:rsidRDefault="60B63777">
            <w:r w:rsidRPr="60B63777">
              <w:rPr>
                <w:rFonts w:ascii="Arial" w:eastAsia="Arial" w:hAnsi="Arial" w:cs="Arial"/>
                <w:i/>
                <w:iCs/>
                <w:color w:val="000000" w:themeColor="text1"/>
                <w:sz w:val="20"/>
                <w:szCs w:val="20"/>
              </w:rPr>
              <w:t>Eupatorium perfoliatum</w:t>
            </w:r>
          </w:p>
        </w:tc>
        <w:tc>
          <w:tcPr>
            <w:tcW w:w="915" w:type="dxa"/>
            <w:tcBorders>
              <w:top w:val="single" w:sz="4" w:space="0" w:color="auto"/>
              <w:left w:val="single" w:sz="4" w:space="0" w:color="auto"/>
              <w:bottom w:val="single" w:sz="4" w:space="0" w:color="auto"/>
              <w:right w:val="single" w:sz="4" w:space="0" w:color="auto"/>
            </w:tcBorders>
            <w:vAlign w:val="bottom"/>
          </w:tcPr>
          <w:p w14:paraId="13D85BA2" w14:textId="01587C77" w:rsidR="60B63777" w:rsidRDefault="60B63777">
            <w:r w:rsidRPr="60B63777">
              <w:rPr>
                <w:rFonts w:ascii="Arial" w:eastAsia="Arial" w:hAnsi="Arial" w:cs="Arial"/>
                <w:color w:val="000000" w:themeColor="text1"/>
                <w:sz w:val="20"/>
                <w:szCs w:val="20"/>
              </w:rPr>
              <w:t xml:space="preserve">0.03 </w:t>
            </w:r>
          </w:p>
        </w:tc>
        <w:tc>
          <w:tcPr>
            <w:tcW w:w="1486" w:type="dxa"/>
            <w:tcBorders>
              <w:top w:val="single" w:sz="4" w:space="0" w:color="auto"/>
              <w:left w:val="single" w:sz="4" w:space="0" w:color="auto"/>
              <w:bottom w:val="single" w:sz="4" w:space="0" w:color="auto"/>
              <w:right w:val="single" w:sz="4" w:space="0" w:color="auto"/>
            </w:tcBorders>
            <w:vAlign w:val="bottom"/>
          </w:tcPr>
          <w:p w14:paraId="3A679CC4" w14:textId="470B92B7" w:rsidR="60B63777" w:rsidRDefault="60B63777">
            <w:r w:rsidRPr="60B63777">
              <w:rPr>
                <w:rFonts w:ascii="Arial" w:eastAsia="Arial" w:hAnsi="Arial" w:cs="Arial"/>
                <w:color w:val="000000" w:themeColor="text1"/>
                <w:sz w:val="20"/>
                <w:szCs w:val="20"/>
              </w:rPr>
              <w:t>0.19%</w:t>
            </w:r>
          </w:p>
        </w:tc>
        <w:tc>
          <w:tcPr>
            <w:tcW w:w="1098" w:type="dxa"/>
            <w:tcBorders>
              <w:top w:val="single" w:sz="4" w:space="0" w:color="auto"/>
              <w:left w:val="single" w:sz="4" w:space="0" w:color="auto"/>
              <w:bottom w:val="single" w:sz="4" w:space="0" w:color="auto"/>
              <w:right w:val="single" w:sz="4" w:space="0" w:color="auto"/>
            </w:tcBorders>
            <w:vAlign w:val="bottom"/>
          </w:tcPr>
          <w:p w14:paraId="61CC5C48" w14:textId="1F8669F4" w:rsidR="60B63777" w:rsidRDefault="60B63777">
            <w:r w:rsidRPr="60B63777">
              <w:rPr>
                <w:rFonts w:ascii="Arial" w:eastAsia="Arial" w:hAnsi="Arial" w:cs="Arial"/>
                <w:color w:val="000000" w:themeColor="text1"/>
                <w:sz w:val="20"/>
                <w:szCs w:val="20"/>
              </w:rPr>
              <w:t>1.15%</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54827782" w14:textId="02B5734F" w:rsidR="60B63777" w:rsidRDefault="60B63777">
            <w:r w:rsidRPr="60B63777">
              <w:rPr>
                <w:rFonts w:ascii="Arial" w:eastAsia="Arial" w:hAnsi="Arial" w:cs="Arial"/>
                <w:color w:val="000000" w:themeColor="text1"/>
                <w:sz w:val="20"/>
                <w:szCs w:val="20"/>
              </w:rPr>
              <w:t>1.50</w:t>
            </w:r>
          </w:p>
        </w:tc>
      </w:tr>
      <w:tr w:rsidR="60B63777" w14:paraId="310826FB"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2D7F5ACC" w14:textId="48662B1D" w:rsidR="60B63777" w:rsidRDefault="60B63777">
            <w:r w:rsidRPr="60B63777">
              <w:rPr>
                <w:rFonts w:ascii="Arial" w:eastAsia="Arial" w:hAnsi="Arial" w:cs="Arial"/>
                <w:color w:val="000000" w:themeColor="text1"/>
                <w:sz w:val="20"/>
                <w:szCs w:val="20"/>
              </w:rPr>
              <w:t>grass-leaved goldenrod</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5EB4E529" w14:textId="3A758BA4" w:rsidR="60B63777" w:rsidRDefault="60B63777">
            <w:proofErr w:type="spellStart"/>
            <w:r w:rsidRPr="60B63777">
              <w:rPr>
                <w:rFonts w:ascii="Arial" w:eastAsia="Arial" w:hAnsi="Arial" w:cs="Arial"/>
                <w:i/>
                <w:iCs/>
                <w:color w:val="000000" w:themeColor="text1"/>
                <w:sz w:val="20"/>
                <w:szCs w:val="20"/>
              </w:rPr>
              <w:t>Euthamia</w:t>
            </w:r>
            <w:proofErr w:type="spellEnd"/>
            <w:r w:rsidRPr="60B63777">
              <w:rPr>
                <w:rFonts w:ascii="Arial" w:eastAsia="Arial" w:hAnsi="Arial" w:cs="Arial"/>
                <w:i/>
                <w:iCs/>
                <w:color w:val="000000" w:themeColor="text1"/>
                <w:sz w:val="20"/>
                <w:szCs w:val="20"/>
              </w:rPr>
              <w:t xml:space="preserve"> </w:t>
            </w:r>
            <w:proofErr w:type="spellStart"/>
            <w:r w:rsidRPr="60B63777">
              <w:rPr>
                <w:rFonts w:ascii="Arial" w:eastAsia="Arial" w:hAnsi="Arial" w:cs="Arial"/>
                <w:i/>
                <w:iCs/>
                <w:color w:val="000000" w:themeColor="text1"/>
                <w:sz w:val="20"/>
                <w:szCs w:val="20"/>
              </w:rPr>
              <w:t>graminifolia</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49E125C6" w14:textId="28E3DEB5" w:rsidR="60B63777" w:rsidRDefault="60B63777">
            <w:r w:rsidRPr="60B63777">
              <w:rPr>
                <w:rFonts w:ascii="Arial" w:eastAsia="Arial" w:hAnsi="Arial" w:cs="Arial"/>
                <w:color w:val="000000" w:themeColor="text1"/>
                <w:sz w:val="20"/>
                <w:szCs w:val="20"/>
              </w:rPr>
              <w:t xml:space="preserve">0.02 </w:t>
            </w:r>
          </w:p>
        </w:tc>
        <w:tc>
          <w:tcPr>
            <w:tcW w:w="1486" w:type="dxa"/>
            <w:tcBorders>
              <w:top w:val="single" w:sz="4" w:space="0" w:color="auto"/>
              <w:left w:val="single" w:sz="4" w:space="0" w:color="auto"/>
              <w:bottom w:val="single" w:sz="4" w:space="0" w:color="auto"/>
              <w:right w:val="single" w:sz="4" w:space="0" w:color="auto"/>
            </w:tcBorders>
            <w:vAlign w:val="bottom"/>
          </w:tcPr>
          <w:p w14:paraId="5A530A30" w14:textId="19A05AA7" w:rsidR="60B63777" w:rsidRDefault="60B63777">
            <w:r w:rsidRPr="60B63777">
              <w:rPr>
                <w:rFonts w:ascii="Arial" w:eastAsia="Arial" w:hAnsi="Arial" w:cs="Arial"/>
                <w:color w:val="000000" w:themeColor="text1"/>
                <w:sz w:val="20"/>
                <w:szCs w:val="20"/>
              </w:rPr>
              <w:t>0.11%</w:t>
            </w:r>
          </w:p>
        </w:tc>
        <w:tc>
          <w:tcPr>
            <w:tcW w:w="1098" w:type="dxa"/>
            <w:tcBorders>
              <w:top w:val="single" w:sz="4" w:space="0" w:color="auto"/>
              <w:left w:val="single" w:sz="4" w:space="0" w:color="auto"/>
              <w:bottom w:val="single" w:sz="4" w:space="0" w:color="auto"/>
              <w:right w:val="single" w:sz="4" w:space="0" w:color="auto"/>
            </w:tcBorders>
            <w:vAlign w:val="bottom"/>
          </w:tcPr>
          <w:p w14:paraId="0DEBC6C4" w14:textId="0C6AF6A6" w:rsidR="60B63777" w:rsidRDefault="60B63777">
            <w:r w:rsidRPr="60B63777">
              <w:rPr>
                <w:rFonts w:ascii="Arial" w:eastAsia="Arial" w:hAnsi="Arial" w:cs="Arial"/>
                <w:color w:val="000000" w:themeColor="text1"/>
                <w:sz w:val="20"/>
                <w:szCs w:val="20"/>
              </w:rPr>
              <w:t>1.53%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62F10019" w14:textId="404031D5" w:rsidR="60B63777" w:rsidRDefault="60B63777">
            <w:r w:rsidRPr="60B63777">
              <w:rPr>
                <w:rFonts w:ascii="Arial" w:eastAsia="Arial" w:hAnsi="Arial" w:cs="Arial"/>
                <w:color w:val="000000" w:themeColor="text1"/>
                <w:sz w:val="20"/>
                <w:szCs w:val="20"/>
              </w:rPr>
              <w:t>2.00</w:t>
            </w:r>
          </w:p>
        </w:tc>
      </w:tr>
      <w:tr w:rsidR="60B63777" w14:paraId="0DC0F253"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3FCF9ED5" w14:textId="652076D5" w:rsidR="60B63777" w:rsidRDefault="60B63777">
            <w:r w:rsidRPr="60B63777">
              <w:rPr>
                <w:rFonts w:ascii="Arial" w:eastAsia="Arial" w:hAnsi="Arial" w:cs="Arial"/>
                <w:color w:val="000000" w:themeColor="text1"/>
                <w:sz w:val="20"/>
                <w:szCs w:val="20"/>
              </w:rPr>
              <w:t xml:space="preserve">spotted Joe </w:t>
            </w:r>
            <w:proofErr w:type="spellStart"/>
            <w:r w:rsidRPr="60B63777">
              <w:rPr>
                <w:rFonts w:ascii="Arial" w:eastAsia="Arial" w:hAnsi="Arial" w:cs="Arial"/>
                <w:color w:val="000000" w:themeColor="text1"/>
                <w:sz w:val="20"/>
                <w:szCs w:val="20"/>
              </w:rPr>
              <w:t>pye</w:t>
            </w:r>
            <w:proofErr w:type="spellEnd"/>
            <w:r w:rsidRPr="60B63777">
              <w:rPr>
                <w:rFonts w:ascii="Arial" w:eastAsia="Arial" w:hAnsi="Arial" w:cs="Arial"/>
                <w:color w:val="000000" w:themeColor="text1"/>
                <w:sz w:val="20"/>
                <w:szCs w:val="20"/>
              </w:rPr>
              <w:t xml:space="preserve"> weed</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6757D7F" w14:textId="4FBAEACA" w:rsidR="60B63777" w:rsidRDefault="60B63777">
            <w:proofErr w:type="spellStart"/>
            <w:r w:rsidRPr="60B63777">
              <w:rPr>
                <w:rFonts w:ascii="Arial" w:eastAsia="Arial" w:hAnsi="Arial" w:cs="Arial"/>
                <w:i/>
                <w:iCs/>
                <w:color w:val="000000" w:themeColor="text1"/>
                <w:sz w:val="20"/>
                <w:szCs w:val="20"/>
              </w:rPr>
              <w:t>Eutrochium</w:t>
            </w:r>
            <w:proofErr w:type="spellEnd"/>
            <w:r w:rsidRPr="60B63777">
              <w:rPr>
                <w:rFonts w:ascii="Arial" w:eastAsia="Arial" w:hAnsi="Arial" w:cs="Arial"/>
                <w:i/>
                <w:iCs/>
                <w:color w:val="000000" w:themeColor="text1"/>
                <w:sz w:val="20"/>
                <w:szCs w:val="20"/>
              </w:rPr>
              <w:t xml:space="preserve"> maculatum</w:t>
            </w:r>
          </w:p>
        </w:tc>
        <w:tc>
          <w:tcPr>
            <w:tcW w:w="915" w:type="dxa"/>
            <w:tcBorders>
              <w:top w:val="single" w:sz="4" w:space="0" w:color="auto"/>
              <w:left w:val="single" w:sz="4" w:space="0" w:color="auto"/>
              <w:bottom w:val="single" w:sz="4" w:space="0" w:color="auto"/>
              <w:right w:val="single" w:sz="4" w:space="0" w:color="auto"/>
            </w:tcBorders>
            <w:vAlign w:val="bottom"/>
          </w:tcPr>
          <w:p w14:paraId="494B6175" w14:textId="1E13F7E8" w:rsidR="60B63777" w:rsidRDefault="60B63777">
            <w:r w:rsidRPr="60B63777">
              <w:rPr>
                <w:rFonts w:ascii="Arial" w:eastAsia="Arial" w:hAnsi="Arial" w:cs="Arial"/>
                <w:color w:val="000000" w:themeColor="text1"/>
                <w:sz w:val="20"/>
                <w:szCs w:val="20"/>
              </w:rPr>
              <w:t xml:space="preserve">0.03 </w:t>
            </w:r>
          </w:p>
        </w:tc>
        <w:tc>
          <w:tcPr>
            <w:tcW w:w="1486" w:type="dxa"/>
            <w:tcBorders>
              <w:top w:val="single" w:sz="4" w:space="0" w:color="auto"/>
              <w:left w:val="single" w:sz="4" w:space="0" w:color="auto"/>
              <w:bottom w:val="single" w:sz="4" w:space="0" w:color="auto"/>
              <w:right w:val="single" w:sz="4" w:space="0" w:color="auto"/>
            </w:tcBorders>
            <w:vAlign w:val="bottom"/>
          </w:tcPr>
          <w:p w14:paraId="59CB0C8E" w14:textId="387D251A" w:rsidR="60B63777" w:rsidRDefault="60B63777">
            <w:r w:rsidRPr="60B63777">
              <w:rPr>
                <w:rFonts w:ascii="Arial" w:eastAsia="Arial" w:hAnsi="Arial" w:cs="Arial"/>
                <w:color w:val="000000" w:themeColor="text1"/>
                <w:sz w:val="20"/>
                <w:szCs w:val="20"/>
              </w:rPr>
              <w:t>0.21%</w:t>
            </w:r>
          </w:p>
        </w:tc>
        <w:tc>
          <w:tcPr>
            <w:tcW w:w="1098" w:type="dxa"/>
            <w:tcBorders>
              <w:top w:val="single" w:sz="4" w:space="0" w:color="auto"/>
              <w:left w:val="single" w:sz="4" w:space="0" w:color="auto"/>
              <w:bottom w:val="single" w:sz="4" w:space="0" w:color="auto"/>
              <w:right w:val="single" w:sz="4" w:space="0" w:color="auto"/>
            </w:tcBorders>
            <w:vAlign w:val="bottom"/>
          </w:tcPr>
          <w:p w14:paraId="286D05F2" w14:textId="51B82B9B" w:rsidR="60B63777" w:rsidRDefault="60B63777">
            <w:r w:rsidRPr="60B63777">
              <w:rPr>
                <w:rFonts w:ascii="Arial" w:eastAsia="Arial" w:hAnsi="Arial" w:cs="Arial"/>
                <w:color w:val="000000" w:themeColor="text1"/>
                <w:sz w:val="20"/>
                <w:szCs w:val="20"/>
              </w:rPr>
              <w:t>0.77%</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1C980F8F" w14:textId="34ECB2AA" w:rsidR="60B63777" w:rsidRDefault="60B63777">
            <w:r w:rsidRPr="60B63777">
              <w:rPr>
                <w:rFonts w:ascii="Arial" w:eastAsia="Arial" w:hAnsi="Arial" w:cs="Arial"/>
                <w:color w:val="000000" w:themeColor="text1"/>
                <w:sz w:val="20"/>
                <w:szCs w:val="20"/>
              </w:rPr>
              <w:t>1.00</w:t>
            </w:r>
          </w:p>
        </w:tc>
      </w:tr>
      <w:tr w:rsidR="60B63777" w14:paraId="0E3B5C66" w14:textId="77777777" w:rsidTr="60B63777">
        <w:trPr>
          <w:trHeight w:val="315"/>
        </w:trPr>
        <w:tc>
          <w:tcPr>
            <w:tcW w:w="2325" w:type="dxa"/>
            <w:tcBorders>
              <w:top w:val="single" w:sz="4" w:space="0" w:color="auto"/>
              <w:left w:val="single" w:sz="4" w:space="0" w:color="auto"/>
              <w:bottom w:val="single" w:sz="4" w:space="0" w:color="auto"/>
              <w:right w:val="single" w:sz="4" w:space="0" w:color="auto"/>
            </w:tcBorders>
            <w:vAlign w:val="bottom"/>
          </w:tcPr>
          <w:p w14:paraId="068BBF83" w14:textId="0CD113DB" w:rsidR="60B63777" w:rsidRDefault="60B63777">
            <w:r w:rsidRPr="60B63777">
              <w:rPr>
                <w:rFonts w:ascii="Arial" w:eastAsia="Arial" w:hAnsi="Arial" w:cs="Arial"/>
                <w:color w:val="000000" w:themeColor="text1"/>
                <w:sz w:val="20"/>
                <w:szCs w:val="20"/>
              </w:rPr>
              <w:t>bottle gentian</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4BBE7B57" w14:textId="015E3468" w:rsidR="60B63777" w:rsidRDefault="60B63777">
            <w:r w:rsidRPr="60B63777">
              <w:rPr>
                <w:rFonts w:ascii="Arial" w:eastAsia="Arial" w:hAnsi="Arial" w:cs="Arial"/>
                <w:i/>
                <w:iCs/>
                <w:color w:val="000000" w:themeColor="text1"/>
                <w:sz w:val="20"/>
                <w:szCs w:val="20"/>
              </w:rPr>
              <w:t xml:space="preserve">Gentiana </w:t>
            </w:r>
            <w:proofErr w:type="spellStart"/>
            <w:r w:rsidRPr="60B63777">
              <w:rPr>
                <w:rFonts w:ascii="Arial" w:eastAsia="Arial" w:hAnsi="Arial" w:cs="Arial"/>
                <w:i/>
                <w:iCs/>
                <w:color w:val="000000" w:themeColor="text1"/>
                <w:sz w:val="20"/>
                <w:szCs w:val="20"/>
              </w:rPr>
              <w:t>andrewsii</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65DB1AB5" w14:textId="1066E264" w:rsidR="60B63777" w:rsidRDefault="60B63777">
            <w:r w:rsidRPr="60B63777">
              <w:rPr>
                <w:rFonts w:ascii="Arial" w:eastAsia="Arial" w:hAnsi="Arial" w:cs="Arial"/>
                <w:color w:val="000000" w:themeColor="text1"/>
                <w:sz w:val="20"/>
                <w:szCs w:val="20"/>
              </w:rPr>
              <w:t xml:space="preserve">0.01 </w:t>
            </w:r>
          </w:p>
        </w:tc>
        <w:tc>
          <w:tcPr>
            <w:tcW w:w="1486" w:type="dxa"/>
            <w:tcBorders>
              <w:top w:val="single" w:sz="4" w:space="0" w:color="auto"/>
              <w:left w:val="single" w:sz="4" w:space="0" w:color="auto"/>
              <w:bottom w:val="single" w:sz="4" w:space="0" w:color="auto"/>
              <w:right w:val="single" w:sz="4" w:space="0" w:color="auto"/>
            </w:tcBorders>
            <w:vAlign w:val="bottom"/>
          </w:tcPr>
          <w:p w14:paraId="1EB74FDA" w14:textId="04DDAFD4" w:rsidR="60B63777" w:rsidRDefault="60B63777">
            <w:r w:rsidRPr="60B63777">
              <w:rPr>
                <w:rFonts w:ascii="Arial" w:eastAsia="Arial" w:hAnsi="Arial" w:cs="Arial"/>
                <w:color w:val="000000" w:themeColor="text1"/>
                <w:sz w:val="20"/>
                <w:szCs w:val="20"/>
              </w:rPr>
              <w:t>0.07%</w:t>
            </w:r>
          </w:p>
        </w:tc>
        <w:tc>
          <w:tcPr>
            <w:tcW w:w="1098" w:type="dxa"/>
            <w:tcBorders>
              <w:top w:val="single" w:sz="4" w:space="0" w:color="auto"/>
              <w:left w:val="single" w:sz="4" w:space="0" w:color="auto"/>
              <w:bottom w:val="single" w:sz="4" w:space="0" w:color="auto"/>
              <w:right w:val="single" w:sz="4" w:space="0" w:color="auto"/>
            </w:tcBorders>
            <w:vAlign w:val="bottom"/>
          </w:tcPr>
          <w:p w14:paraId="45B6C552" w14:textId="2B26A413" w:rsidR="60B63777" w:rsidRDefault="60B63777">
            <w:r w:rsidRPr="60B63777">
              <w:rPr>
                <w:rFonts w:ascii="Arial" w:eastAsia="Arial" w:hAnsi="Arial" w:cs="Arial"/>
                <w:color w:val="000000" w:themeColor="text1"/>
                <w:sz w:val="20"/>
                <w:szCs w:val="20"/>
              </w:rPr>
              <w:t>0.77%</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07B22FCB" w14:textId="18D3F489" w:rsidR="60B63777" w:rsidRDefault="60B63777">
            <w:r w:rsidRPr="60B63777">
              <w:rPr>
                <w:rFonts w:ascii="Arial" w:eastAsia="Arial" w:hAnsi="Arial" w:cs="Arial"/>
                <w:color w:val="000000" w:themeColor="text1"/>
                <w:sz w:val="20"/>
                <w:szCs w:val="20"/>
              </w:rPr>
              <w:t>1.00</w:t>
            </w:r>
          </w:p>
        </w:tc>
      </w:tr>
      <w:tr w:rsidR="60B63777" w14:paraId="0488AA0F"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2DED47C6" w14:textId="59C7CB96" w:rsidR="60B63777" w:rsidRDefault="60B63777">
            <w:r w:rsidRPr="60B63777">
              <w:rPr>
                <w:rFonts w:ascii="Arial" w:eastAsia="Arial" w:hAnsi="Arial" w:cs="Arial"/>
                <w:color w:val="000000" w:themeColor="text1"/>
                <w:sz w:val="20"/>
                <w:szCs w:val="20"/>
              </w:rPr>
              <w:t>autumn sneezeweed</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2B31CB86" w14:textId="19663A6D" w:rsidR="60B63777" w:rsidRDefault="60B63777">
            <w:r w:rsidRPr="60B63777">
              <w:rPr>
                <w:rFonts w:ascii="Arial" w:eastAsia="Arial" w:hAnsi="Arial" w:cs="Arial"/>
                <w:i/>
                <w:iCs/>
                <w:color w:val="000000" w:themeColor="text1"/>
                <w:sz w:val="20"/>
                <w:szCs w:val="20"/>
              </w:rPr>
              <w:t xml:space="preserve">Helenium </w:t>
            </w:r>
            <w:proofErr w:type="spellStart"/>
            <w:r w:rsidRPr="60B63777">
              <w:rPr>
                <w:rFonts w:ascii="Arial" w:eastAsia="Arial" w:hAnsi="Arial" w:cs="Arial"/>
                <w:i/>
                <w:iCs/>
                <w:color w:val="000000" w:themeColor="text1"/>
                <w:sz w:val="20"/>
                <w:szCs w:val="20"/>
              </w:rPr>
              <w:t>autumnale</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1B818C10" w14:textId="112E9BE0" w:rsidR="60B63777" w:rsidRDefault="60B63777">
            <w:r w:rsidRPr="60B63777">
              <w:rPr>
                <w:rFonts w:ascii="Arial" w:eastAsia="Arial" w:hAnsi="Arial" w:cs="Arial"/>
                <w:color w:val="000000" w:themeColor="text1"/>
                <w:sz w:val="20"/>
                <w:szCs w:val="20"/>
              </w:rPr>
              <w:t xml:space="preserve">0.06 </w:t>
            </w:r>
          </w:p>
        </w:tc>
        <w:tc>
          <w:tcPr>
            <w:tcW w:w="1486" w:type="dxa"/>
            <w:tcBorders>
              <w:top w:val="single" w:sz="4" w:space="0" w:color="auto"/>
              <w:left w:val="single" w:sz="4" w:space="0" w:color="auto"/>
              <w:bottom w:val="single" w:sz="4" w:space="0" w:color="auto"/>
              <w:right w:val="single" w:sz="4" w:space="0" w:color="auto"/>
            </w:tcBorders>
            <w:vAlign w:val="bottom"/>
          </w:tcPr>
          <w:p w14:paraId="7E03422A" w14:textId="532140FA" w:rsidR="60B63777" w:rsidRDefault="60B63777">
            <w:r w:rsidRPr="60B63777">
              <w:rPr>
                <w:rFonts w:ascii="Arial" w:eastAsia="Arial" w:hAnsi="Arial" w:cs="Arial"/>
                <w:color w:val="000000" w:themeColor="text1"/>
                <w:sz w:val="20"/>
                <w:szCs w:val="20"/>
              </w:rPr>
              <w:t>0.46%</w:t>
            </w:r>
          </w:p>
        </w:tc>
        <w:tc>
          <w:tcPr>
            <w:tcW w:w="1098" w:type="dxa"/>
            <w:tcBorders>
              <w:top w:val="single" w:sz="4" w:space="0" w:color="auto"/>
              <w:left w:val="single" w:sz="4" w:space="0" w:color="auto"/>
              <w:bottom w:val="single" w:sz="4" w:space="0" w:color="auto"/>
              <w:right w:val="single" w:sz="4" w:space="0" w:color="auto"/>
            </w:tcBorders>
            <w:vAlign w:val="bottom"/>
          </w:tcPr>
          <w:p w14:paraId="73DDE30E" w14:textId="5A1F6F9E" w:rsidR="60B63777" w:rsidRDefault="60B63777">
            <w:r w:rsidRPr="60B63777">
              <w:rPr>
                <w:rFonts w:ascii="Arial" w:eastAsia="Arial" w:hAnsi="Arial" w:cs="Arial"/>
                <w:color w:val="000000" w:themeColor="text1"/>
                <w:sz w:val="20"/>
                <w:szCs w:val="20"/>
              </w:rPr>
              <w:t>2.30%</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7CBF10DA" w14:textId="35BDC751" w:rsidR="60B63777" w:rsidRDefault="60B63777">
            <w:r w:rsidRPr="60B63777">
              <w:rPr>
                <w:rFonts w:ascii="Arial" w:eastAsia="Arial" w:hAnsi="Arial" w:cs="Arial"/>
                <w:color w:val="000000" w:themeColor="text1"/>
                <w:sz w:val="20"/>
                <w:szCs w:val="20"/>
              </w:rPr>
              <w:t>3.00</w:t>
            </w:r>
          </w:p>
        </w:tc>
      </w:tr>
      <w:tr w:rsidR="60B63777" w14:paraId="7E4B99E9" w14:textId="77777777" w:rsidTr="60B63777">
        <w:trPr>
          <w:trHeight w:val="540"/>
        </w:trPr>
        <w:tc>
          <w:tcPr>
            <w:tcW w:w="2325" w:type="dxa"/>
            <w:tcBorders>
              <w:top w:val="single" w:sz="4" w:space="0" w:color="auto"/>
              <w:left w:val="single" w:sz="4" w:space="0" w:color="auto"/>
              <w:bottom w:val="single" w:sz="4" w:space="0" w:color="auto"/>
              <w:right w:val="single" w:sz="4" w:space="0" w:color="auto"/>
            </w:tcBorders>
            <w:vAlign w:val="bottom"/>
          </w:tcPr>
          <w:p w14:paraId="351180D2" w14:textId="7CCDBC28" w:rsidR="60B63777" w:rsidRDefault="60B63777">
            <w:r w:rsidRPr="60B63777">
              <w:rPr>
                <w:rFonts w:ascii="Arial" w:eastAsia="Arial" w:hAnsi="Arial" w:cs="Arial"/>
                <w:color w:val="000000" w:themeColor="text1"/>
                <w:sz w:val="20"/>
                <w:szCs w:val="20"/>
              </w:rPr>
              <w:t>sawtooth sunflower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C14859E" w14:textId="2882026B" w:rsidR="60B63777" w:rsidRDefault="60B63777">
            <w:r w:rsidRPr="60B63777">
              <w:rPr>
                <w:rFonts w:ascii="Arial" w:eastAsia="Arial" w:hAnsi="Arial" w:cs="Arial"/>
                <w:i/>
                <w:iCs/>
                <w:color w:val="000000" w:themeColor="text1"/>
                <w:sz w:val="20"/>
                <w:szCs w:val="20"/>
              </w:rPr>
              <w:t xml:space="preserve">Helianthus </w:t>
            </w:r>
            <w:proofErr w:type="spellStart"/>
            <w:r w:rsidRPr="60B63777">
              <w:rPr>
                <w:rFonts w:ascii="Arial" w:eastAsia="Arial" w:hAnsi="Arial" w:cs="Arial"/>
                <w:i/>
                <w:iCs/>
                <w:color w:val="000000" w:themeColor="text1"/>
                <w:sz w:val="20"/>
                <w:szCs w:val="20"/>
              </w:rPr>
              <w:t>grosseserratus</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4CCDC144" w14:textId="72F725FD" w:rsidR="60B63777" w:rsidRDefault="60B63777">
            <w:r w:rsidRPr="60B63777">
              <w:rPr>
                <w:rFonts w:ascii="Arial" w:eastAsia="Arial" w:hAnsi="Arial" w:cs="Arial"/>
                <w:color w:val="000000" w:themeColor="text1"/>
                <w:sz w:val="20"/>
                <w:szCs w:val="20"/>
              </w:rPr>
              <w:t xml:space="preserve">0.04 </w:t>
            </w:r>
          </w:p>
        </w:tc>
        <w:tc>
          <w:tcPr>
            <w:tcW w:w="1486" w:type="dxa"/>
            <w:tcBorders>
              <w:top w:val="single" w:sz="4" w:space="0" w:color="auto"/>
              <w:left w:val="single" w:sz="4" w:space="0" w:color="auto"/>
              <w:bottom w:val="single" w:sz="4" w:space="0" w:color="auto"/>
              <w:right w:val="single" w:sz="4" w:space="0" w:color="auto"/>
            </w:tcBorders>
            <w:vAlign w:val="bottom"/>
          </w:tcPr>
          <w:p w14:paraId="7BAF3C0C" w14:textId="74DCC2B2" w:rsidR="60B63777" w:rsidRDefault="60B63777">
            <w:r w:rsidRPr="60B63777">
              <w:rPr>
                <w:rFonts w:ascii="Arial" w:eastAsia="Arial" w:hAnsi="Arial" w:cs="Arial"/>
                <w:color w:val="000000" w:themeColor="text1"/>
                <w:sz w:val="20"/>
                <w:szCs w:val="20"/>
              </w:rPr>
              <w:t>0.26%</w:t>
            </w:r>
          </w:p>
        </w:tc>
        <w:tc>
          <w:tcPr>
            <w:tcW w:w="1098" w:type="dxa"/>
            <w:tcBorders>
              <w:top w:val="single" w:sz="4" w:space="0" w:color="auto"/>
              <w:left w:val="single" w:sz="4" w:space="0" w:color="auto"/>
              <w:bottom w:val="single" w:sz="4" w:space="0" w:color="auto"/>
              <w:right w:val="single" w:sz="4" w:space="0" w:color="auto"/>
            </w:tcBorders>
            <w:vAlign w:val="bottom"/>
          </w:tcPr>
          <w:p w14:paraId="71020648" w14:textId="6EE5FC9F" w:rsidR="60B63777" w:rsidRDefault="60B63777">
            <w:r w:rsidRPr="60B63777">
              <w:rPr>
                <w:rFonts w:ascii="Arial" w:eastAsia="Arial" w:hAnsi="Arial" w:cs="Arial"/>
                <w:color w:val="000000" w:themeColor="text1"/>
                <w:sz w:val="20"/>
                <w:szCs w:val="20"/>
              </w:rPr>
              <w:t>0.15%</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085F9135" w14:textId="55BD31BC" w:rsidR="60B63777" w:rsidRDefault="60B63777">
            <w:r w:rsidRPr="60B63777">
              <w:rPr>
                <w:rFonts w:ascii="Arial" w:eastAsia="Arial" w:hAnsi="Arial" w:cs="Arial"/>
                <w:color w:val="000000" w:themeColor="text1"/>
                <w:sz w:val="20"/>
                <w:szCs w:val="20"/>
              </w:rPr>
              <w:t>0.20</w:t>
            </w:r>
          </w:p>
        </w:tc>
      </w:tr>
      <w:tr w:rsidR="60B63777" w14:paraId="064B74FA" w14:textId="77777777" w:rsidTr="60B63777">
        <w:trPr>
          <w:trHeight w:val="510"/>
        </w:trPr>
        <w:tc>
          <w:tcPr>
            <w:tcW w:w="2325" w:type="dxa"/>
            <w:tcBorders>
              <w:top w:val="single" w:sz="4" w:space="0" w:color="auto"/>
              <w:left w:val="single" w:sz="4" w:space="0" w:color="auto"/>
              <w:bottom w:val="single" w:sz="4" w:space="0" w:color="auto"/>
              <w:right w:val="single" w:sz="4" w:space="0" w:color="auto"/>
            </w:tcBorders>
            <w:vAlign w:val="bottom"/>
          </w:tcPr>
          <w:p w14:paraId="604FAC71" w14:textId="627F39D7" w:rsidR="60B63777" w:rsidRDefault="60B63777">
            <w:r w:rsidRPr="60B63777">
              <w:rPr>
                <w:rFonts w:ascii="Arial" w:eastAsia="Arial" w:hAnsi="Arial" w:cs="Arial"/>
                <w:color w:val="000000" w:themeColor="text1"/>
                <w:sz w:val="20"/>
                <w:szCs w:val="20"/>
              </w:rPr>
              <w:t>northern plains blazing star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2C21A74E" w14:textId="26FE084D" w:rsidR="60B63777" w:rsidRDefault="60B63777">
            <w:proofErr w:type="spellStart"/>
            <w:r w:rsidRPr="60B63777">
              <w:rPr>
                <w:rFonts w:ascii="Arial" w:eastAsia="Arial" w:hAnsi="Arial" w:cs="Arial"/>
                <w:i/>
                <w:iCs/>
                <w:color w:val="000000" w:themeColor="text1"/>
                <w:sz w:val="20"/>
                <w:szCs w:val="20"/>
              </w:rPr>
              <w:t>Liatris</w:t>
            </w:r>
            <w:proofErr w:type="spellEnd"/>
            <w:r w:rsidRPr="60B63777">
              <w:rPr>
                <w:rFonts w:ascii="Arial" w:eastAsia="Arial" w:hAnsi="Arial" w:cs="Arial"/>
                <w:i/>
                <w:iCs/>
                <w:color w:val="000000" w:themeColor="text1"/>
                <w:sz w:val="20"/>
                <w:szCs w:val="20"/>
              </w:rPr>
              <w:t xml:space="preserve"> </w:t>
            </w:r>
            <w:proofErr w:type="spellStart"/>
            <w:r w:rsidRPr="60B63777">
              <w:rPr>
                <w:rFonts w:ascii="Arial" w:eastAsia="Arial" w:hAnsi="Arial" w:cs="Arial"/>
                <w:i/>
                <w:iCs/>
                <w:color w:val="000000" w:themeColor="text1"/>
                <w:sz w:val="20"/>
                <w:szCs w:val="20"/>
              </w:rPr>
              <w:t>ligulistylis</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63D3AE9D" w14:textId="7D5DBD00" w:rsidR="60B63777" w:rsidRDefault="60B63777">
            <w:r w:rsidRPr="60B63777">
              <w:rPr>
                <w:rFonts w:ascii="Arial" w:eastAsia="Arial" w:hAnsi="Arial" w:cs="Arial"/>
                <w:color w:val="000000" w:themeColor="text1"/>
                <w:sz w:val="20"/>
                <w:szCs w:val="20"/>
              </w:rPr>
              <w:t xml:space="preserve">0.03 </w:t>
            </w:r>
          </w:p>
        </w:tc>
        <w:tc>
          <w:tcPr>
            <w:tcW w:w="1486" w:type="dxa"/>
            <w:tcBorders>
              <w:top w:val="single" w:sz="4" w:space="0" w:color="auto"/>
              <w:left w:val="single" w:sz="4" w:space="0" w:color="auto"/>
              <w:bottom w:val="single" w:sz="4" w:space="0" w:color="auto"/>
              <w:right w:val="single" w:sz="4" w:space="0" w:color="auto"/>
            </w:tcBorders>
            <w:vAlign w:val="bottom"/>
          </w:tcPr>
          <w:p w14:paraId="1F27EA40" w14:textId="4F74A370" w:rsidR="60B63777" w:rsidRDefault="60B63777">
            <w:r w:rsidRPr="60B63777">
              <w:rPr>
                <w:rFonts w:ascii="Arial" w:eastAsia="Arial" w:hAnsi="Arial" w:cs="Arial"/>
                <w:color w:val="000000" w:themeColor="text1"/>
                <w:sz w:val="20"/>
                <w:szCs w:val="20"/>
              </w:rPr>
              <w:t>0.20%</w:t>
            </w:r>
          </w:p>
        </w:tc>
        <w:tc>
          <w:tcPr>
            <w:tcW w:w="1098" w:type="dxa"/>
            <w:tcBorders>
              <w:top w:val="single" w:sz="4" w:space="0" w:color="auto"/>
              <w:left w:val="single" w:sz="4" w:space="0" w:color="auto"/>
              <w:bottom w:val="single" w:sz="4" w:space="0" w:color="auto"/>
              <w:right w:val="single" w:sz="4" w:space="0" w:color="auto"/>
            </w:tcBorders>
            <w:vAlign w:val="bottom"/>
          </w:tcPr>
          <w:p w14:paraId="45FA7A56" w14:textId="4800E860" w:rsidR="60B63777" w:rsidRDefault="60B63777">
            <w:r w:rsidRPr="60B63777">
              <w:rPr>
                <w:rFonts w:ascii="Arial" w:eastAsia="Arial" w:hAnsi="Arial" w:cs="Arial"/>
                <w:color w:val="000000" w:themeColor="text1"/>
                <w:sz w:val="20"/>
                <w:szCs w:val="20"/>
              </w:rPr>
              <w:t>0.08%</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6D2E924E" w14:textId="4614291C" w:rsidR="60B63777" w:rsidRDefault="60B63777">
            <w:r w:rsidRPr="60B63777">
              <w:rPr>
                <w:rFonts w:ascii="Arial" w:eastAsia="Arial" w:hAnsi="Arial" w:cs="Arial"/>
                <w:color w:val="000000" w:themeColor="text1"/>
                <w:sz w:val="20"/>
                <w:szCs w:val="20"/>
              </w:rPr>
              <w:t>0.10</w:t>
            </w:r>
          </w:p>
        </w:tc>
      </w:tr>
      <w:tr w:rsidR="60B63777" w14:paraId="414E8B73"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4393A210" w14:textId="4382089B" w:rsidR="60B63777" w:rsidRDefault="60B63777">
            <w:r w:rsidRPr="60B63777">
              <w:rPr>
                <w:rFonts w:ascii="Arial" w:eastAsia="Arial" w:hAnsi="Arial" w:cs="Arial"/>
                <w:color w:val="000000" w:themeColor="text1"/>
                <w:sz w:val="20"/>
                <w:szCs w:val="20"/>
              </w:rPr>
              <w:t>great blazing star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49BD1F4A" w14:textId="204A0EDE" w:rsidR="60B63777" w:rsidRDefault="60B63777">
            <w:proofErr w:type="spellStart"/>
            <w:r w:rsidRPr="60B63777">
              <w:rPr>
                <w:rFonts w:ascii="Arial" w:eastAsia="Arial" w:hAnsi="Arial" w:cs="Arial"/>
                <w:i/>
                <w:iCs/>
                <w:color w:val="000000" w:themeColor="text1"/>
                <w:sz w:val="20"/>
                <w:szCs w:val="20"/>
              </w:rPr>
              <w:t>Liatris</w:t>
            </w:r>
            <w:proofErr w:type="spellEnd"/>
            <w:r w:rsidRPr="60B63777">
              <w:rPr>
                <w:rFonts w:ascii="Arial" w:eastAsia="Arial" w:hAnsi="Arial" w:cs="Arial"/>
                <w:i/>
                <w:iCs/>
                <w:color w:val="000000" w:themeColor="text1"/>
                <w:sz w:val="20"/>
                <w:szCs w:val="20"/>
              </w:rPr>
              <w:t xml:space="preserve"> </w:t>
            </w:r>
            <w:proofErr w:type="spellStart"/>
            <w:r w:rsidRPr="60B63777">
              <w:rPr>
                <w:rFonts w:ascii="Arial" w:eastAsia="Arial" w:hAnsi="Arial" w:cs="Arial"/>
                <w:i/>
                <w:iCs/>
                <w:color w:val="000000" w:themeColor="text1"/>
                <w:sz w:val="20"/>
                <w:szCs w:val="20"/>
              </w:rPr>
              <w:t>pycnostachya</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5FC4C73E" w14:textId="59A43D99" w:rsidR="60B63777" w:rsidRDefault="60B63777">
            <w:r w:rsidRPr="60B63777">
              <w:rPr>
                <w:rFonts w:ascii="Arial" w:eastAsia="Arial" w:hAnsi="Arial" w:cs="Arial"/>
                <w:color w:val="000000" w:themeColor="text1"/>
                <w:sz w:val="20"/>
                <w:szCs w:val="20"/>
              </w:rPr>
              <w:t xml:space="preserve">0.11 </w:t>
            </w:r>
          </w:p>
        </w:tc>
        <w:tc>
          <w:tcPr>
            <w:tcW w:w="1486" w:type="dxa"/>
            <w:tcBorders>
              <w:top w:val="single" w:sz="4" w:space="0" w:color="auto"/>
              <w:left w:val="single" w:sz="4" w:space="0" w:color="auto"/>
              <w:bottom w:val="single" w:sz="4" w:space="0" w:color="auto"/>
              <w:right w:val="single" w:sz="4" w:space="0" w:color="auto"/>
            </w:tcBorders>
            <w:vAlign w:val="bottom"/>
          </w:tcPr>
          <w:p w14:paraId="4D58F4AB" w14:textId="00C5EA2A" w:rsidR="60B63777" w:rsidRDefault="60B63777">
            <w:r w:rsidRPr="60B63777">
              <w:rPr>
                <w:rFonts w:ascii="Arial" w:eastAsia="Arial" w:hAnsi="Arial" w:cs="Arial"/>
                <w:color w:val="000000" w:themeColor="text1"/>
                <w:sz w:val="20"/>
                <w:szCs w:val="20"/>
              </w:rPr>
              <w:t>0.81%</w:t>
            </w:r>
          </w:p>
        </w:tc>
        <w:tc>
          <w:tcPr>
            <w:tcW w:w="1098" w:type="dxa"/>
            <w:tcBorders>
              <w:top w:val="single" w:sz="4" w:space="0" w:color="auto"/>
              <w:left w:val="single" w:sz="4" w:space="0" w:color="auto"/>
              <w:bottom w:val="single" w:sz="4" w:space="0" w:color="auto"/>
              <w:right w:val="single" w:sz="4" w:space="0" w:color="auto"/>
            </w:tcBorders>
            <w:vAlign w:val="bottom"/>
          </w:tcPr>
          <w:p w14:paraId="065E2F10" w14:textId="0FDE0C4C" w:rsidR="60B63777" w:rsidRDefault="60B63777">
            <w:r w:rsidRPr="60B63777">
              <w:rPr>
                <w:rFonts w:ascii="Arial" w:eastAsia="Arial" w:hAnsi="Arial" w:cs="Arial"/>
                <w:color w:val="000000" w:themeColor="text1"/>
                <w:sz w:val="20"/>
                <w:szCs w:val="20"/>
              </w:rPr>
              <w:t>0.35%</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18A0BD8C" w14:textId="62FF68FF" w:rsidR="60B63777" w:rsidRDefault="60B63777">
            <w:r w:rsidRPr="60B63777">
              <w:rPr>
                <w:rFonts w:ascii="Arial" w:eastAsia="Arial" w:hAnsi="Arial" w:cs="Arial"/>
                <w:color w:val="000000" w:themeColor="text1"/>
                <w:sz w:val="20"/>
                <w:szCs w:val="20"/>
              </w:rPr>
              <w:t>0.45</w:t>
            </w:r>
          </w:p>
        </w:tc>
      </w:tr>
      <w:tr w:rsidR="60B63777" w14:paraId="5B438B38" w14:textId="77777777" w:rsidTr="60B63777">
        <w:trPr>
          <w:trHeight w:val="510"/>
        </w:trPr>
        <w:tc>
          <w:tcPr>
            <w:tcW w:w="2325" w:type="dxa"/>
            <w:tcBorders>
              <w:top w:val="single" w:sz="4" w:space="0" w:color="auto"/>
              <w:left w:val="single" w:sz="4" w:space="0" w:color="auto"/>
              <w:bottom w:val="single" w:sz="4" w:space="0" w:color="auto"/>
              <w:right w:val="single" w:sz="4" w:space="0" w:color="auto"/>
            </w:tcBorders>
            <w:vAlign w:val="bottom"/>
          </w:tcPr>
          <w:p w14:paraId="3D1D73EE" w14:textId="1FB3BAC7" w:rsidR="60B63777" w:rsidRDefault="60B63777">
            <w:r w:rsidRPr="60B63777">
              <w:rPr>
                <w:rFonts w:ascii="Arial" w:eastAsia="Arial" w:hAnsi="Arial" w:cs="Arial"/>
                <w:color w:val="000000" w:themeColor="text1"/>
                <w:sz w:val="20"/>
                <w:szCs w:val="20"/>
              </w:rPr>
              <w:t>Blue lobelia</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23166772" w14:textId="7F9FA714" w:rsidR="60B63777" w:rsidRDefault="60B63777">
            <w:r w:rsidRPr="60B63777">
              <w:rPr>
                <w:rFonts w:ascii="Arial" w:eastAsia="Arial" w:hAnsi="Arial" w:cs="Arial"/>
                <w:i/>
                <w:iCs/>
                <w:color w:val="000000" w:themeColor="text1"/>
                <w:sz w:val="20"/>
                <w:szCs w:val="20"/>
              </w:rPr>
              <w:t xml:space="preserve">Lobelia </w:t>
            </w:r>
            <w:proofErr w:type="spellStart"/>
            <w:r w:rsidRPr="60B63777">
              <w:rPr>
                <w:rFonts w:ascii="Arial" w:eastAsia="Arial" w:hAnsi="Arial" w:cs="Arial"/>
                <w:i/>
                <w:iCs/>
                <w:color w:val="000000" w:themeColor="text1"/>
                <w:sz w:val="20"/>
                <w:szCs w:val="20"/>
              </w:rPr>
              <w:t>siphilitica</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127C1BA9" w14:textId="07AE3798" w:rsidR="60B63777" w:rsidRDefault="60B63777">
            <w:r w:rsidRPr="60B63777">
              <w:rPr>
                <w:rFonts w:ascii="Arial" w:eastAsia="Arial" w:hAnsi="Arial" w:cs="Arial"/>
                <w:color w:val="000000" w:themeColor="text1"/>
                <w:sz w:val="20"/>
                <w:szCs w:val="20"/>
              </w:rPr>
              <w:t xml:space="preserve">0.02 </w:t>
            </w:r>
          </w:p>
        </w:tc>
        <w:tc>
          <w:tcPr>
            <w:tcW w:w="1486" w:type="dxa"/>
            <w:tcBorders>
              <w:top w:val="single" w:sz="4" w:space="0" w:color="auto"/>
              <w:left w:val="single" w:sz="4" w:space="0" w:color="auto"/>
              <w:bottom w:val="single" w:sz="4" w:space="0" w:color="auto"/>
              <w:right w:val="single" w:sz="4" w:space="0" w:color="auto"/>
            </w:tcBorders>
            <w:vAlign w:val="bottom"/>
          </w:tcPr>
          <w:p w14:paraId="2DB502D5" w14:textId="29EE3AF1" w:rsidR="60B63777" w:rsidRDefault="60B63777">
            <w:r w:rsidRPr="60B63777">
              <w:rPr>
                <w:rFonts w:ascii="Arial" w:eastAsia="Arial" w:hAnsi="Arial" w:cs="Arial"/>
                <w:color w:val="000000" w:themeColor="text1"/>
                <w:sz w:val="20"/>
                <w:szCs w:val="20"/>
              </w:rPr>
              <w:t>0.12%</w:t>
            </w:r>
          </w:p>
        </w:tc>
        <w:tc>
          <w:tcPr>
            <w:tcW w:w="1098" w:type="dxa"/>
            <w:tcBorders>
              <w:top w:val="single" w:sz="4" w:space="0" w:color="auto"/>
              <w:left w:val="single" w:sz="4" w:space="0" w:color="auto"/>
              <w:bottom w:val="single" w:sz="4" w:space="0" w:color="auto"/>
              <w:right w:val="single" w:sz="4" w:space="0" w:color="auto"/>
            </w:tcBorders>
            <w:vAlign w:val="bottom"/>
          </w:tcPr>
          <w:p w14:paraId="3DD2DE75" w14:textId="360BC987" w:rsidR="60B63777" w:rsidRDefault="60B63777">
            <w:r w:rsidRPr="60B63777">
              <w:rPr>
                <w:rFonts w:ascii="Arial" w:eastAsia="Arial" w:hAnsi="Arial" w:cs="Arial"/>
                <w:color w:val="000000" w:themeColor="text1"/>
                <w:sz w:val="20"/>
                <w:szCs w:val="20"/>
              </w:rPr>
              <w:t>2.30%</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7DBBC28F" w14:textId="70CDED11" w:rsidR="60B63777" w:rsidRDefault="60B63777">
            <w:r w:rsidRPr="60B63777">
              <w:rPr>
                <w:rFonts w:ascii="Arial" w:eastAsia="Arial" w:hAnsi="Arial" w:cs="Arial"/>
                <w:color w:val="000000" w:themeColor="text1"/>
                <w:sz w:val="20"/>
                <w:szCs w:val="20"/>
              </w:rPr>
              <w:t>3.00</w:t>
            </w:r>
          </w:p>
        </w:tc>
      </w:tr>
      <w:tr w:rsidR="60B63777" w14:paraId="6D7187EF" w14:textId="77777777" w:rsidTr="60B63777">
        <w:trPr>
          <w:trHeight w:val="510"/>
        </w:trPr>
        <w:tc>
          <w:tcPr>
            <w:tcW w:w="2325" w:type="dxa"/>
            <w:tcBorders>
              <w:top w:val="single" w:sz="4" w:space="0" w:color="auto"/>
              <w:left w:val="single" w:sz="4" w:space="0" w:color="auto"/>
              <w:bottom w:val="single" w:sz="4" w:space="0" w:color="auto"/>
              <w:right w:val="single" w:sz="4" w:space="0" w:color="auto"/>
            </w:tcBorders>
            <w:vAlign w:val="bottom"/>
          </w:tcPr>
          <w:p w14:paraId="27C3320B" w14:textId="7C2FCF97" w:rsidR="60B63777" w:rsidRDefault="60B63777">
            <w:r w:rsidRPr="60B63777">
              <w:rPr>
                <w:rFonts w:ascii="Arial" w:eastAsia="Arial" w:hAnsi="Arial" w:cs="Arial"/>
                <w:color w:val="000000" w:themeColor="text1"/>
                <w:sz w:val="20"/>
                <w:szCs w:val="20"/>
              </w:rPr>
              <w:t>Water Horehound</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0A5F8C1D" w14:textId="7CF969D3" w:rsidR="60B63777" w:rsidRDefault="60B63777">
            <w:proofErr w:type="spellStart"/>
            <w:r w:rsidRPr="60B63777">
              <w:rPr>
                <w:rFonts w:ascii="Arial" w:eastAsia="Arial" w:hAnsi="Arial" w:cs="Arial"/>
                <w:i/>
                <w:iCs/>
                <w:color w:val="000000" w:themeColor="text1"/>
                <w:sz w:val="20"/>
                <w:szCs w:val="20"/>
              </w:rPr>
              <w:t>Lycopus</w:t>
            </w:r>
            <w:proofErr w:type="spellEnd"/>
            <w:r w:rsidRPr="60B63777">
              <w:rPr>
                <w:rFonts w:ascii="Arial" w:eastAsia="Arial" w:hAnsi="Arial" w:cs="Arial"/>
                <w:i/>
                <w:iCs/>
                <w:color w:val="000000" w:themeColor="text1"/>
                <w:sz w:val="20"/>
                <w:szCs w:val="20"/>
              </w:rPr>
              <w:t xml:space="preserve"> americanus</w:t>
            </w:r>
          </w:p>
        </w:tc>
        <w:tc>
          <w:tcPr>
            <w:tcW w:w="915" w:type="dxa"/>
            <w:tcBorders>
              <w:top w:val="single" w:sz="4" w:space="0" w:color="auto"/>
              <w:left w:val="single" w:sz="4" w:space="0" w:color="auto"/>
              <w:bottom w:val="single" w:sz="4" w:space="0" w:color="auto"/>
              <w:right w:val="single" w:sz="4" w:space="0" w:color="auto"/>
            </w:tcBorders>
            <w:vAlign w:val="bottom"/>
          </w:tcPr>
          <w:p w14:paraId="4E3F8930" w14:textId="0D9A35BF" w:rsidR="60B63777" w:rsidRDefault="60B63777">
            <w:r w:rsidRPr="60B63777">
              <w:rPr>
                <w:rFonts w:ascii="Arial" w:eastAsia="Arial" w:hAnsi="Arial" w:cs="Arial"/>
                <w:color w:val="000000" w:themeColor="text1"/>
                <w:sz w:val="20"/>
                <w:szCs w:val="20"/>
              </w:rPr>
              <w:t xml:space="preserve">0.03 </w:t>
            </w:r>
          </w:p>
        </w:tc>
        <w:tc>
          <w:tcPr>
            <w:tcW w:w="1486" w:type="dxa"/>
            <w:tcBorders>
              <w:top w:val="single" w:sz="4" w:space="0" w:color="auto"/>
              <w:left w:val="single" w:sz="4" w:space="0" w:color="auto"/>
              <w:bottom w:val="single" w:sz="4" w:space="0" w:color="auto"/>
              <w:right w:val="single" w:sz="4" w:space="0" w:color="auto"/>
            </w:tcBorders>
            <w:vAlign w:val="bottom"/>
          </w:tcPr>
          <w:p w14:paraId="01DA499B" w14:textId="15A4CB26" w:rsidR="60B63777" w:rsidRDefault="60B63777">
            <w:r w:rsidRPr="60B63777">
              <w:rPr>
                <w:rFonts w:ascii="Arial" w:eastAsia="Arial" w:hAnsi="Arial" w:cs="Arial"/>
                <w:color w:val="000000" w:themeColor="text1"/>
                <w:sz w:val="20"/>
                <w:szCs w:val="20"/>
              </w:rPr>
              <w:t>0.21%</w:t>
            </w:r>
          </w:p>
        </w:tc>
        <w:tc>
          <w:tcPr>
            <w:tcW w:w="1098" w:type="dxa"/>
            <w:tcBorders>
              <w:top w:val="single" w:sz="4" w:space="0" w:color="auto"/>
              <w:left w:val="single" w:sz="4" w:space="0" w:color="auto"/>
              <w:bottom w:val="single" w:sz="4" w:space="0" w:color="auto"/>
              <w:right w:val="single" w:sz="4" w:space="0" w:color="auto"/>
            </w:tcBorders>
            <w:vAlign w:val="bottom"/>
          </w:tcPr>
          <w:p w14:paraId="33B57695" w14:textId="57A14EB3" w:rsidR="60B63777" w:rsidRDefault="60B63777">
            <w:r w:rsidRPr="60B63777">
              <w:rPr>
                <w:rFonts w:ascii="Arial" w:eastAsia="Arial" w:hAnsi="Arial" w:cs="Arial"/>
                <w:color w:val="000000" w:themeColor="text1"/>
                <w:sz w:val="20"/>
                <w:szCs w:val="20"/>
              </w:rPr>
              <w:t>1.53%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4E65B346" w14:textId="07242E94" w:rsidR="60B63777" w:rsidRDefault="60B63777">
            <w:r w:rsidRPr="60B63777">
              <w:rPr>
                <w:rFonts w:ascii="Arial" w:eastAsia="Arial" w:hAnsi="Arial" w:cs="Arial"/>
                <w:color w:val="000000" w:themeColor="text1"/>
                <w:sz w:val="20"/>
                <w:szCs w:val="20"/>
              </w:rPr>
              <w:t>2.00</w:t>
            </w:r>
          </w:p>
        </w:tc>
      </w:tr>
      <w:tr w:rsidR="60B63777" w14:paraId="6C0B8FB4" w14:textId="77777777" w:rsidTr="60B63777">
        <w:trPr>
          <w:trHeight w:val="315"/>
        </w:trPr>
        <w:tc>
          <w:tcPr>
            <w:tcW w:w="2325" w:type="dxa"/>
            <w:tcBorders>
              <w:top w:val="single" w:sz="4" w:space="0" w:color="auto"/>
              <w:left w:val="single" w:sz="4" w:space="0" w:color="auto"/>
              <w:bottom w:val="single" w:sz="4" w:space="0" w:color="auto"/>
              <w:right w:val="single" w:sz="4" w:space="0" w:color="auto"/>
            </w:tcBorders>
            <w:vAlign w:val="bottom"/>
          </w:tcPr>
          <w:p w14:paraId="1B6C7E19" w14:textId="08207874" w:rsidR="60B63777" w:rsidRDefault="60B63777">
            <w:r w:rsidRPr="60B63777">
              <w:rPr>
                <w:rFonts w:ascii="Arial" w:eastAsia="Arial" w:hAnsi="Arial" w:cs="Arial"/>
                <w:color w:val="000000" w:themeColor="text1"/>
                <w:sz w:val="20"/>
                <w:szCs w:val="20"/>
              </w:rPr>
              <w:t xml:space="preserve">Winged </w:t>
            </w:r>
            <w:proofErr w:type="spellStart"/>
            <w:r w:rsidRPr="60B63777">
              <w:rPr>
                <w:rFonts w:ascii="Arial" w:eastAsia="Arial" w:hAnsi="Arial" w:cs="Arial"/>
                <w:color w:val="000000" w:themeColor="text1"/>
                <w:sz w:val="20"/>
                <w:szCs w:val="20"/>
              </w:rPr>
              <w:t>Loostrife</w:t>
            </w:r>
            <w:proofErr w:type="spellEnd"/>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ABB32DF" w14:textId="58732D20" w:rsidR="60B63777" w:rsidRDefault="60B63777">
            <w:proofErr w:type="spellStart"/>
            <w:r w:rsidRPr="60B63777">
              <w:rPr>
                <w:rFonts w:ascii="Arial" w:eastAsia="Arial" w:hAnsi="Arial" w:cs="Arial"/>
                <w:i/>
                <w:iCs/>
                <w:color w:val="000000" w:themeColor="text1"/>
                <w:sz w:val="20"/>
                <w:szCs w:val="20"/>
              </w:rPr>
              <w:t>Lythrum</w:t>
            </w:r>
            <w:proofErr w:type="spellEnd"/>
            <w:r w:rsidRPr="60B63777">
              <w:rPr>
                <w:rFonts w:ascii="Arial" w:eastAsia="Arial" w:hAnsi="Arial" w:cs="Arial"/>
                <w:i/>
                <w:iCs/>
                <w:color w:val="000000" w:themeColor="text1"/>
                <w:sz w:val="20"/>
                <w:szCs w:val="20"/>
              </w:rPr>
              <w:t xml:space="preserve"> </w:t>
            </w:r>
            <w:proofErr w:type="spellStart"/>
            <w:r w:rsidRPr="60B63777">
              <w:rPr>
                <w:rFonts w:ascii="Arial" w:eastAsia="Arial" w:hAnsi="Arial" w:cs="Arial"/>
                <w:i/>
                <w:iCs/>
                <w:color w:val="000000" w:themeColor="text1"/>
                <w:sz w:val="20"/>
                <w:szCs w:val="20"/>
              </w:rPr>
              <w:t>alatum</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135CD576" w14:textId="05F82FD1" w:rsidR="60B63777" w:rsidRDefault="60B63777">
            <w:r w:rsidRPr="60B63777">
              <w:rPr>
                <w:rFonts w:ascii="Arial" w:eastAsia="Arial" w:hAnsi="Arial" w:cs="Arial"/>
                <w:color w:val="000000" w:themeColor="text1"/>
                <w:sz w:val="20"/>
                <w:szCs w:val="20"/>
              </w:rPr>
              <w:t xml:space="preserve">0.01 </w:t>
            </w:r>
          </w:p>
        </w:tc>
        <w:tc>
          <w:tcPr>
            <w:tcW w:w="1486" w:type="dxa"/>
            <w:tcBorders>
              <w:top w:val="single" w:sz="4" w:space="0" w:color="auto"/>
              <w:left w:val="single" w:sz="4" w:space="0" w:color="auto"/>
              <w:bottom w:val="single" w:sz="4" w:space="0" w:color="auto"/>
              <w:right w:val="single" w:sz="4" w:space="0" w:color="auto"/>
            </w:tcBorders>
            <w:vAlign w:val="bottom"/>
          </w:tcPr>
          <w:p w14:paraId="6247C450" w14:textId="5058CFEF" w:rsidR="60B63777" w:rsidRDefault="60B63777">
            <w:r w:rsidRPr="60B63777">
              <w:rPr>
                <w:rFonts w:ascii="Arial" w:eastAsia="Arial" w:hAnsi="Arial" w:cs="Arial"/>
                <w:color w:val="000000" w:themeColor="text1"/>
                <w:sz w:val="20"/>
                <w:szCs w:val="20"/>
              </w:rPr>
              <w:t>0.04%</w:t>
            </w:r>
          </w:p>
        </w:tc>
        <w:tc>
          <w:tcPr>
            <w:tcW w:w="1098" w:type="dxa"/>
            <w:tcBorders>
              <w:top w:val="single" w:sz="4" w:space="0" w:color="auto"/>
              <w:left w:val="single" w:sz="4" w:space="0" w:color="auto"/>
              <w:bottom w:val="single" w:sz="4" w:space="0" w:color="auto"/>
              <w:right w:val="single" w:sz="4" w:space="0" w:color="auto"/>
            </w:tcBorders>
            <w:vAlign w:val="bottom"/>
          </w:tcPr>
          <w:p w14:paraId="281227D1" w14:textId="31BD7708" w:rsidR="60B63777" w:rsidRDefault="60B63777">
            <w:r w:rsidRPr="60B63777">
              <w:rPr>
                <w:rFonts w:ascii="Arial" w:eastAsia="Arial" w:hAnsi="Arial" w:cs="Arial"/>
                <w:color w:val="000000" w:themeColor="text1"/>
                <w:sz w:val="20"/>
                <w:szCs w:val="20"/>
              </w:rPr>
              <w:t>0.46%</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626A8A47" w14:textId="5911B1AD" w:rsidR="60B63777" w:rsidRDefault="60B63777">
            <w:r w:rsidRPr="60B63777">
              <w:rPr>
                <w:rFonts w:ascii="Arial" w:eastAsia="Arial" w:hAnsi="Arial" w:cs="Arial"/>
                <w:color w:val="000000" w:themeColor="text1"/>
                <w:sz w:val="20"/>
                <w:szCs w:val="20"/>
              </w:rPr>
              <w:t>0.60</w:t>
            </w:r>
          </w:p>
        </w:tc>
      </w:tr>
      <w:tr w:rsidR="60B63777" w14:paraId="7F9B54FD"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0C39A4FD" w14:textId="1FB521E2" w:rsidR="60B63777" w:rsidRDefault="60B63777">
            <w:r w:rsidRPr="60B63777">
              <w:rPr>
                <w:rFonts w:ascii="Arial" w:eastAsia="Arial" w:hAnsi="Arial" w:cs="Arial"/>
                <w:color w:val="000000" w:themeColor="text1"/>
                <w:sz w:val="20"/>
                <w:szCs w:val="20"/>
              </w:rPr>
              <w:t>blue monkey flower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10AB036D" w14:textId="027F4FAF" w:rsidR="60B63777" w:rsidRDefault="60B63777">
            <w:r w:rsidRPr="60B63777">
              <w:rPr>
                <w:rFonts w:ascii="Arial" w:eastAsia="Arial" w:hAnsi="Arial" w:cs="Arial"/>
                <w:i/>
                <w:iCs/>
                <w:color w:val="000000" w:themeColor="text1"/>
                <w:sz w:val="20"/>
                <w:szCs w:val="20"/>
              </w:rPr>
              <w:t xml:space="preserve">Mimulus </w:t>
            </w:r>
            <w:proofErr w:type="spellStart"/>
            <w:r w:rsidRPr="60B63777">
              <w:rPr>
                <w:rFonts w:ascii="Arial" w:eastAsia="Arial" w:hAnsi="Arial" w:cs="Arial"/>
                <w:i/>
                <w:iCs/>
                <w:color w:val="000000" w:themeColor="text1"/>
                <w:sz w:val="20"/>
                <w:szCs w:val="20"/>
              </w:rPr>
              <w:t>ringens</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6112B63B" w14:textId="1DF9C0BE" w:rsidR="60B63777" w:rsidRDefault="60B63777">
            <w:r w:rsidRPr="60B63777">
              <w:rPr>
                <w:rFonts w:ascii="Arial" w:eastAsia="Arial" w:hAnsi="Arial" w:cs="Arial"/>
                <w:color w:val="000000" w:themeColor="text1"/>
                <w:sz w:val="20"/>
                <w:szCs w:val="20"/>
              </w:rPr>
              <w:t xml:space="preserve">0.01 </w:t>
            </w:r>
          </w:p>
        </w:tc>
        <w:tc>
          <w:tcPr>
            <w:tcW w:w="1486" w:type="dxa"/>
            <w:tcBorders>
              <w:top w:val="single" w:sz="4" w:space="0" w:color="auto"/>
              <w:left w:val="single" w:sz="4" w:space="0" w:color="auto"/>
              <w:bottom w:val="single" w:sz="4" w:space="0" w:color="auto"/>
              <w:right w:val="single" w:sz="4" w:space="0" w:color="auto"/>
            </w:tcBorders>
            <w:vAlign w:val="bottom"/>
          </w:tcPr>
          <w:p w14:paraId="2D701BAD" w14:textId="10555E42" w:rsidR="60B63777" w:rsidRDefault="60B63777">
            <w:r w:rsidRPr="60B63777">
              <w:rPr>
                <w:rFonts w:ascii="Arial" w:eastAsia="Arial" w:hAnsi="Arial" w:cs="Arial"/>
                <w:color w:val="000000" w:themeColor="text1"/>
                <w:sz w:val="20"/>
                <w:szCs w:val="20"/>
              </w:rPr>
              <w:t>0.05%</w:t>
            </w:r>
          </w:p>
        </w:tc>
        <w:tc>
          <w:tcPr>
            <w:tcW w:w="1098" w:type="dxa"/>
            <w:tcBorders>
              <w:top w:val="single" w:sz="4" w:space="0" w:color="auto"/>
              <w:left w:val="single" w:sz="4" w:space="0" w:color="auto"/>
              <w:bottom w:val="single" w:sz="4" w:space="0" w:color="auto"/>
              <w:right w:val="single" w:sz="4" w:space="0" w:color="auto"/>
            </w:tcBorders>
            <w:vAlign w:val="bottom"/>
          </w:tcPr>
          <w:p w14:paraId="2F0C18C1" w14:textId="06F5AA91" w:rsidR="60B63777" w:rsidRDefault="60B63777">
            <w:r w:rsidRPr="60B63777">
              <w:rPr>
                <w:rFonts w:ascii="Arial" w:eastAsia="Arial" w:hAnsi="Arial" w:cs="Arial"/>
                <w:color w:val="000000" w:themeColor="text1"/>
                <w:sz w:val="20"/>
                <w:szCs w:val="20"/>
              </w:rPr>
              <w:t>4.83%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7B5C743C" w14:textId="30253D19" w:rsidR="60B63777" w:rsidRDefault="60B63777">
            <w:r w:rsidRPr="60B63777">
              <w:rPr>
                <w:rFonts w:ascii="Arial" w:eastAsia="Arial" w:hAnsi="Arial" w:cs="Arial"/>
                <w:color w:val="000000" w:themeColor="text1"/>
                <w:sz w:val="20"/>
                <w:szCs w:val="20"/>
              </w:rPr>
              <w:t>6.30</w:t>
            </w:r>
          </w:p>
        </w:tc>
      </w:tr>
      <w:tr w:rsidR="60B63777" w14:paraId="641E3BEF" w14:textId="77777777" w:rsidTr="60B63777">
        <w:trPr>
          <w:trHeight w:val="315"/>
        </w:trPr>
        <w:tc>
          <w:tcPr>
            <w:tcW w:w="2325" w:type="dxa"/>
            <w:tcBorders>
              <w:top w:val="single" w:sz="4" w:space="0" w:color="auto"/>
              <w:left w:val="single" w:sz="4" w:space="0" w:color="auto"/>
              <w:bottom w:val="single" w:sz="4" w:space="0" w:color="auto"/>
              <w:right w:val="single" w:sz="4" w:space="0" w:color="auto"/>
            </w:tcBorders>
            <w:vAlign w:val="bottom"/>
          </w:tcPr>
          <w:p w14:paraId="6161929C" w14:textId="4CFB7960" w:rsidR="60B63777" w:rsidRDefault="60B63777">
            <w:r w:rsidRPr="60B63777">
              <w:rPr>
                <w:rFonts w:ascii="Arial" w:eastAsia="Arial" w:hAnsi="Arial" w:cs="Arial"/>
                <w:color w:val="000000" w:themeColor="text1"/>
                <w:sz w:val="20"/>
                <w:szCs w:val="20"/>
              </w:rPr>
              <w:t>stiff goldenrod</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3B6C7CE9" w14:textId="2FF226B2" w:rsidR="60B63777" w:rsidRDefault="60B63777">
            <w:proofErr w:type="spellStart"/>
            <w:r w:rsidRPr="60B63777">
              <w:rPr>
                <w:rFonts w:ascii="Arial" w:eastAsia="Arial" w:hAnsi="Arial" w:cs="Arial"/>
                <w:i/>
                <w:iCs/>
                <w:color w:val="000000" w:themeColor="text1"/>
                <w:sz w:val="20"/>
                <w:szCs w:val="20"/>
              </w:rPr>
              <w:t>Oligoneuron</w:t>
            </w:r>
            <w:proofErr w:type="spellEnd"/>
            <w:r w:rsidRPr="60B63777">
              <w:rPr>
                <w:rFonts w:ascii="Arial" w:eastAsia="Arial" w:hAnsi="Arial" w:cs="Arial"/>
                <w:i/>
                <w:iCs/>
                <w:color w:val="000000" w:themeColor="text1"/>
                <w:sz w:val="20"/>
                <w:szCs w:val="20"/>
              </w:rPr>
              <w:t xml:space="preserve"> </w:t>
            </w:r>
            <w:proofErr w:type="spellStart"/>
            <w:r w:rsidRPr="60B63777">
              <w:rPr>
                <w:rFonts w:ascii="Arial" w:eastAsia="Arial" w:hAnsi="Arial" w:cs="Arial"/>
                <w:i/>
                <w:iCs/>
                <w:color w:val="000000" w:themeColor="text1"/>
                <w:sz w:val="20"/>
                <w:szCs w:val="20"/>
              </w:rPr>
              <w:t>rigidum</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298E5CE1" w14:textId="5C98636C" w:rsidR="60B63777" w:rsidRDefault="60B63777">
            <w:r w:rsidRPr="60B63777">
              <w:rPr>
                <w:rFonts w:ascii="Arial" w:eastAsia="Arial" w:hAnsi="Arial" w:cs="Arial"/>
                <w:color w:val="000000" w:themeColor="text1"/>
                <w:sz w:val="20"/>
                <w:szCs w:val="20"/>
              </w:rPr>
              <w:t xml:space="preserve">0.03 </w:t>
            </w:r>
          </w:p>
        </w:tc>
        <w:tc>
          <w:tcPr>
            <w:tcW w:w="1486" w:type="dxa"/>
            <w:tcBorders>
              <w:top w:val="single" w:sz="4" w:space="0" w:color="auto"/>
              <w:left w:val="single" w:sz="4" w:space="0" w:color="auto"/>
              <w:bottom w:val="single" w:sz="4" w:space="0" w:color="auto"/>
              <w:right w:val="single" w:sz="4" w:space="0" w:color="auto"/>
            </w:tcBorders>
            <w:vAlign w:val="bottom"/>
          </w:tcPr>
          <w:p w14:paraId="30AEADCB" w14:textId="2FB430F9" w:rsidR="60B63777" w:rsidRDefault="60B63777">
            <w:r w:rsidRPr="60B63777">
              <w:rPr>
                <w:rFonts w:ascii="Arial" w:eastAsia="Arial" w:hAnsi="Arial" w:cs="Arial"/>
                <w:color w:val="000000" w:themeColor="text1"/>
                <w:sz w:val="20"/>
                <w:szCs w:val="20"/>
              </w:rPr>
              <w:t>0.19%</w:t>
            </w:r>
          </w:p>
        </w:tc>
        <w:tc>
          <w:tcPr>
            <w:tcW w:w="1098" w:type="dxa"/>
            <w:tcBorders>
              <w:top w:val="single" w:sz="4" w:space="0" w:color="auto"/>
              <w:left w:val="single" w:sz="4" w:space="0" w:color="auto"/>
              <w:bottom w:val="single" w:sz="4" w:space="0" w:color="auto"/>
              <w:right w:val="single" w:sz="4" w:space="0" w:color="auto"/>
            </w:tcBorders>
            <w:vAlign w:val="bottom"/>
          </w:tcPr>
          <w:p w14:paraId="319B5992" w14:textId="43259AD3" w:rsidR="60B63777" w:rsidRDefault="60B63777">
            <w:r w:rsidRPr="60B63777">
              <w:rPr>
                <w:rFonts w:ascii="Arial" w:eastAsia="Arial" w:hAnsi="Arial" w:cs="Arial"/>
                <w:color w:val="000000" w:themeColor="text1"/>
                <w:sz w:val="20"/>
                <w:szCs w:val="20"/>
              </w:rPr>
              <w:t>0.31%</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74F407F8" w14:textId="37FA50D5" w:rsidR="60B63777" w:rsidRDefault="60B63777">
            <w:r w:rsidRPr="60B63777">
              <w:rPr>
                <w:rFonts w:ascii="Arial" w:eastAsia="Arial" w:hAnsi="Arial" w:cs="Arial"/>
                <w:color w:val="000000" w:themeColor="text1"/>
                <w:sz w:val="20"/>
                <w:szCs w:val="20"/>
              </w:rPr>
              <w:t>0.40</w:t>
            </w:r>
          </w:p>
        </w:tc>
      </w:tr>
      <w:tr w:rsidR="60B63777" w14:paraId="54C6829E" w14:textId="77777777" w:rsidTr="60B63777">
        <w:trPr>
          <w:trHeight w:val="330"/>
        </w:trPr>
        <w:tc>
          <w:tcPr>
            <w:tcW w:w="2325" w:type="dxa"/>
            <w:tcBorders>
              <w:top w:val="single" w:sz="4" w:space="0" w:color="auto"/>
              <w:left w:val="single" w:sz="4" w:space="0" w:color="auto"/>
              <w:bottom w:val="single" w:sz="4" w:space="0" w:color="auto"/>
              <w:right w:val="single" w:sz="4" w:space="0" w:color="auto"/>
            </w:tcBorders>
            <w:vAlign w:val="bottom"/>
          </w:tcPr>
          <w:p w14:paraId="37454867" w14:textId="29FDB08B" w:rsidR="60B63777" w:rsidRDefault="60B63777">
            <w:r w:rsidRPr="60B63777">
              <w:rPr>
                <w:rFonts w:ascii="Arial" w:eastAsia="Arial" w:hAnsi="Arial" w:cs="Arial"/>
                <w:color w:val="000000" w:themeColor="text1"/>
                <w:sz w:val="20"/>
                <w:szCs w:val="20"/>
              </w:rPr>
              <w:t>swamp lousewort</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58E51FF5" w14:textId="445CC73E" w:rsidR="60B63777" w:rsidRDefault="60B63777">
            <w:proofErr w:type="spellStart"/>
            <w:r w:rsidRPr="60B63777">
              <w:rPr>
                <w:rFonts w:ascii="Arial" w:eastAsia="Arial" w:hAnsi="Arial" w:cs="Arial"/>
                <w:i/>
                <w:iCs/>
                <w:color w:val="000000" w:themeColor="text1"/>
                <w:sz w:val="20"/>
                <w:szCs w:val="20"/>
              </w:rPr>
              <w:t>Pedicularis</w:t>
            </w:r>
            <w:proofErr w:type="spellEnd"/>
            <w:r w:rsidRPr="60B63777">
              <w:rPr>
                <w:rFonts w:ascii="Arial" w:eastAsia="Arial" w:hAnsi="Arial" w:cs="Arial"/>
                <w:i/>
                <w:iCs/>
                <w:color w:val="000000" w:themeColor="text1"/>
                <w:sz w:val="20"/>
                <w:szCs w:val="20"/>
              </w:rPr>
              <w:t xml:space="preserve"> lanceolata</w:t>
            </w:r>
          </w:p>
        </w:tc>
        <w:tc>
          <w:tcPr>
            <w:tcW w:w="915" w:type="dxa"/>
            <w:tcBorders>
              <w:top w:val="single" w:sz="4" w:space="0" w:color="auto"/>
              <w:left w:val="single" w:sz="4" w:space="0" w:color="auto"/>
              <w:bottom w:val="single" w:sz="4" w:space="0" w:color="auto"/>
              <w:right w:val="single" w:sz="4" w:space="0" w:color="auto"/>
            </w:tcBorders>
            <w:vAlign w:val="bottom"/>
          </w:tcPr>
          <w:p w14:paraId="74392538" w14:textId="2799637F" w:rsidR="60B63777" w:rsidRDefault="60B63777">
            <w:r w:rsidRPr="60B63777">
              <w:rPr>
                <w:rFonts w:ascii="Arial" w:eastAsia="Arial" w:hAnsi="Arial" w:cs="Arial"/>
                <w:color w:val="000000" w:themeColor="text1"/>
                <w:sz w:val="20"/>
                <w:szCs w:val="20"/>
              </w:rPr>
              <w:t xml:space="preserve">0.06 </w:t>
            </w:r>
          </w:p>
        </w:tc>
        <w:tc>
          <w:tcPr>
            <w:tcW w:w="1486" w:type="dxa"/>
            <w:tcBorders>
              <w:top w:val="single" w:sz="4" w:space="0" w:color="auto"/>
              <w:left w:val="single" w:sz="4" w:space="0" w:color="auto"/>
              <w:bottom w:val="single" w:sz="4" w:space="0" w:color="auto"/>
              <w:right w:val="single" w:sz="4" w:space="0" w:color="auto"/>
            </w:tcBorders>
            <w:vAlign w:val="bottom"/>
          </w:tcPr>
          <w:p w14:paraId="368B091C" w14:textId="082A1E58" w:rsidR="60B63777" w:rsidRDefault="60B63777">
            <w:r w:rsidRPr="60B63777">
              <w:rPr>
                <w:rFonts w:ascii="Arial" w:eastAsia="Arial" w:hAnsi="Arial" w:cs="Arial"/>
                <w:color w:val="000000" w:themeColor="text1"/>
                <w:sz w:val="20"/>
                <w:szCs w:val="20"/>
              </w:rPr>
              <w:t>0.41%</w:t>
            </w:r>
          </w:p>
        </w:tc>
        <w:tc>
          <w:tcPr>
            <w:tcW w:w="1098" w:type="dxa"/>
            <w:tcBorders>
              <w:top w:val="single" w:sz="4" w:space="0" w:color="auto"/>
              <w:left w:val="single" w:sz="4" w:space="0" w:color="auto"/>
              <w:bottom w:val="single" w:sz="4" w:space="0" w:color="auto"/>
              <w:right w:val="single" w:sz="4" w:space="0" w:color="auto"/>
            </w:tcBorders>
            <w:vAlign w:val="bottom"/>
          </w:tcPr>
          <w:p w14:paraId="5CFA2ED9" w14:textId="7BCE4699" w:rsidR="60B63777" w:rsidRDefault="60B63777">
            <w:r w:rsidRPr="60B63777">
              <w:rPr>
                <w:rFonts w:ascii="Arial" w:eastAsia="Arial" w:hAnsi="Arial" w:cs="Arial"/>
                <w:color w:val="000000" w:themeColor="text1"/>
                <w:sz w:val="20"/>
                <w:szCs w:val="20"/>
              </w:rPr>
              <w:t>0.61%</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2A00DB2A" w14:textId="3D57F492" w:rsidR="60B63777" w:rsidRDefault="60B63777">
            <w:r w:rsidRPr="60B63777">
              <w:rPr>
                <w:rFonts w:ascii="Arial" w:eastAsia="Arial" w:hAnsi="Arial" w:cs="Arial"/>
                <w:color w:val="000000" w:themeColor="text1"/>
                <w:sz w:val="20"/>
                <w:szCs w:val="20"/>
              </w:rPr>
              <w:t>0.80</w:t>
            </w:r>
          </w:p>
        </w:tc>
      </w:tr>
      <w:tr w:rsidR="60B63777" w14:paraId="114D5A44"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035FF5F6" w14:textId="79AC013F" w:rsidR="60B63777" w:rsidRDefault="60B63777">
            <w:r w:rsidRPr="60B63777">
              <w:rPr>
                <w:rFonts w:ascii="Arial" w:eastAsia="Arial" w:hAnsi="Arial" w:cs="Arial"/>
                <w:color w:val="000000" w:themeColor="text1"/>
                <w:sz w:val="20"/>
                <w:szCs w:val="20"/>
              </w:rPr>
              <w:t>prairie phlox</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49E5D216" w14:textId="29770295" w:rsidR="60B63777" w:rsidRDefault="60B63777">
            <w:r w:rsidRPr="60B63777">
              <w:rPr>
                <w:rFonts w:ascii="Arial" w:eastAsia="Arial" w:hAnsi="Arial" w:cs="Arial"/>
                <w:i/>
                <w:iCs/>
                <w:color w:val="000000" w:themeColor="text1"/>
                <w:sz w:val="20"/>
                <w:szCs w:val="20"/>
              </w:rPr>
              <w:t xml:space="preserve">Phlox </w:t>
            </w:r>
            <w:proofErr w:type="spellStart"/>
            <w:r w:rsidRPr="60B63777">
              <w:rPr>
                <w:rFonts w:ascii="Arial" w:eastAsia="Arial" w:hAnsi="Arial" w:cs="Arial"/>
                <w:i/>
                <w:iCs/>
                <w:color w:val="000000" w:themeColor="text1"/>
                <w:sz w:val="20"/>
                <w:szCs w:val="20"/>
              </w:rPr>
              <w:t>pilosa</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379FA886" w14:textId="241A488C" w:rsidR="60B63777" w:rsidRDefault="60B63777">
            <w:r w:rsidRPr="60B63777">
              <w:rPr>
                <w:rFonts w:ascii="Arial" w:eastAsia="Arial" w:hAnsi="Arial" w:cs="Arial"/>
                <w:color w:val="000000" w:themeColor="text1"/>
                <w:sz w:val="20"/>
                <w:szCs w:val="20"/>
              </w:rPr>
              <w:t xml:space="preserve">0.01 </w:t>
            </w:r>
          </w:p>
        </w:tc>
        <w:tc>
          <w:tcPr>
            <w:tcW w:w="1486" w:type="dxa"/>
            <w:tcBorders>
              <w:top w:val="single" w:sz="4" w:space="0" w:color="auto"/>
              <w:left w:val="single" w:sz="4" w:space="0" w:color="auto"/>
              <w:bottom w:val="single" w:sz="4" w:space="0" w:color="auto"/>
              <w:right w:val="single" w:sz="4" w:space="0" w:color="auto"/>
            </w:tcBorders>
            <w:vAlign w:val="bottom"/>
          </w:tcPr>
          <w:p w14:paraId="10ACD078" w14:textId="186B66C6" w:rsidR="60B63777" w:rsidRDefault="60B63777">
            <w:r w:rsidRPr="60B63777">
              <w:rPr>
                <w:rFonts w:ascii="Arial" w:eastAsia="Arial" w:hAnsi="Arial" w:cs="Arial"/>
                <w:color w:val="000000" w:themeColor="text1"/>
                <w:sz w:val="20"/>
                <w:szCs w:val="20"/>
              </w:rPr>
              <w:t>0.04%</w:t>
            </w:r>
          </w:p>
        </w:tc>
        <w:tc>
          <w:tcPr>
            <w:tcW w:w="1098" w:type="dxa"/>
            <w:tcBorders>
              <w:top w:val="single" w:sz="4" w:space="0" w:color="auto"/>
              <w:left w:val="single" w:sz="4" w:space="0" w:color="auto"/>
              <w:bottom w:val="single" w:sz="4" w:space="0" w:color="auto"/>
              <w:right w:val="single" w:sz="4" w:space="0" w:color="auto"/>
            </w:tcBorders>
            <w:vAlign w:val="bottom"/>
          </w:tcPr>
          <w:p w14:paraId="542E36B7" w14:textId="0194F8D7" w:rsidR="60B63777" w:rsidRDefault="60B63777">
            <w:r w:rsidRPr="60B63777">
              <w:rPr>
                <w:rFonts w:ascii="Arial" w:eastAsia="Arial" w:hAnsi="Arial" w:cs="Arial"/>
                <w:color w:val="000000" w:themeColor="text1"/>
                <w:sz w:val="20"/>
                <w:szCs w:val="20"/>
              </w:rPr>
              <w:t>0.03%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12127C32" w14:textId="56ABE216" w:rsidR="60B63777" w:rsidRDefault="60B63777">
            <w:r w:rsidRPr="60B63777">
              <w:rPr>
                <w:rFonts w:ascii="Arial" w:eastAsia="Arial" w:hAnsi="Arial" w:cs="Arial"/>
                <w:color w:val="000000" w:themeColor="text1"/>
                <w:sz w:val="20"/>
                <w:szCs w:val="20"/>
              </w:rPr>
              <w:t>0.04</w:t>
            </w:r>
          </w:p>
        </w:tc>
      </w:tr>
      <w:tr w:rsidR="60B63777" w14:paraId="61EAED48" w14:textId="77777777" w:rsidTr="60B63777">
        <w:trPr>
          <w:trHeight w:val="360"/>
        </w:trPr>
        <w:tc>
          <w:tcPr>
            <w:tcW w:w="2325" w:type="dxa"/>
            <w:tcBorders>
              <w:top w:val="single" w:sz="4" w:space="0" w:color="auto"/>
              <w:left w:val="single" w:sz="4" w:space="0" w:color="auto"/>
              <w:bottom w:val="single" w:sz="4" w:space="0" w:color="auto"/>
              <w:right w:val="single" w:sz="4" w:space="0" w:color="auto"/>
            </w:tcBorders>
            <w:vAlign w:val="bottom"/>
          </w:tcPr>
          <w:p w14:paraId="0A1F49DC" w14:textId="03A7CDB3" w:rsidR="60B63777" w:rsidRDefault="60B63777">
            <w:r w:rsidRPr="60B63777">
              <w:rPr>
                <w:rFonts w:ascii="Arial" w:eastAsia="Arial" w:hAnsi="Arial" w:cs="Arial"/>
                <w:color w:val="000000" w:themeColor="text1"/>
                <w:sz w:val="20"/>
                <w:szCs w:val="20"/>
              </w:rPr>
              <w:t>Virginia mountain mint</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6BF4C925" w14:textId="1A615DFF" w:rsidR="60B63777" w:rsidRDefault="60B63777">
            <w:proofErr w:type="spellStart"/>
            <w:r w:rsidRPr="60B63777">
              <w:rPr>
                <w:rFonts w:ascii="Arial" w:eastAsia="Arial" w:hAnsi="Arial" w:cs="Arial"/>
                <w:i/>
                <w:iCs/>
                <w:color w:val="000000" w:themeColor="text1"/>
                <w:sz w:val="20"/>
                <w:szCs w:val="20"/>
              </w:rPr>
              <w:t>Pycnanthemum</w:t>
            </w:r>
            <w:proofErr w:type="spellEnd"/>
            <w:r w:rsidRPr="60B63777">
              <w:rPr>
                <w:rFonts w:ascii="Arial" w:eastAsia="Arial" w:hAnsi="Arial" w:cs="Arial"/>
                <w:i/>
                <w:iCs/>
                <w:color w:val="000000" w:themeColor="text1"/>
                <w:sz w:val="20"/>
                <w:szCs w:val="20"/>
              </w:rPr>
              <w:t xml:space="preserve"> virginianum</w:t>
            </w:r>
          </w:p>
        </w:tc>
        <w:tc>
          <w:tcPr>
            <w:tcW w:w="915" w:type="dxa"/>
            <w:tcBorders>
              <w:top w:val="single" w:sz="4" w:space="0" w:color="auto"/>
              <w:left w:val="single" w:sz="4" w:space="0" w:color="auto"/>
              <w:bottom w:val="single" w:sz="4" w:space="0" w:color="auto"/>
              <w:right w:val="single" w:sz="4" w:space="0" w:color="auto"/>
            </w:tcBorders>
            <w:vAlign w:val="bottom"/>
          </w:tcPr>
          <w:p w14:paraId="63F9985B" w14:textId="53B0890A" w:rsidR="60B63777" w:rsidRDefault="60B63777">
            <w:r w:rsidRPr="60B63777">
              <w:rPr>
                <w:rFonts w:ascii="Arial" w:eastAsia="Arial" w:hAnsi="Arial" w:cs="Arial"/>
                <w:color w:val="000000" w:themeColor="text1"/>
                <w:sz w:val="20"/>
                <w:szCs w:val="20"/>
              </w:rPr>
              <w:t xml:space="preserve">0.03 </w:t>
            </w:r>
          </w:p>
        </w:tc>
        <w:tc>
          <w:tcPr>
            <w:tcW w:w="1486" w:type="dxa"/>
            <w:tcBorders>
              <w:top w:val="single" w:sz="4" w:space="0" w:color="auto"/>
              <w:left w:val="single" w:sz="4" w:space="0" w:color="auto"/>
              <w:bottom w:val="single" w:sz="4" w:space="0" w:color="auto"/>
              <w:right w:val="single" w:sz="4" w:space="0" w:color="auto"/>
            </w:tcBorders>
            <w:vAlign w:val="bottom"/>
          </w:tcPr>
          <w:p w14:paraId="3FCD44EA" w14:textId="238A4517" w:rsidR="60B63777" w:rsidRDefault="60B63777">
            <w:r w:rsidRPr="60B63777">
              <w:rPr>
                <w:rFonts w:ascii="Arial" w:eastAsia="Arial" w:hAnsi="Arial" w:cs="Arial"/>
                <w:color w:val="000000" w:themeColor="text1"/>
                <w:sz w:val="20"/>
                <w:szCs w:val="20"/>
              </w:rPr>
              <w:t>0.23%</w:t>
            </w:r>
          </w:p>
        </w:tc>
        <w:tc>
          <w:tcPr>
            <w:tcW w:w="1098" w:type="dxa"/>
            <w:tcBorders>
              <w:top w:val="single" w:sz="4" w:space="0" w:color="auto"/>
              <w:left w:val="single" w:sz="4" w:space="0" w:color="auto"/>
              <w:bottom w:val="single" w:sz="4" w:space="0" w:color="auto"/>
              <w:right w:val="single" w:sz="4" w:space="0" w:color="auto"/>
            </w:tcBorders>
            <w:vAlign w:val="bottom"/>
          </w:tcPr>
          <w:p w14:paraId="16418445" w14:textId="3C7B86EC" w:rsidR="60B63777" w:rsidRDefault="60B63777">
            <w:r w:rsidRPr="60B63777">
              <w:rPr>
                <w:rFonts w:ascii="Arial" w:eastAsia="Arial" w:hAnsi="Arial" w:cs="Arial"/>
                <w:color w:val="000000" w:themeColor="text1"/>
                <w:sz w:val="20"/>
                <w:szCs w:val="20"/>
              </w:rPr>
              <w:t>1.92%</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72364E93" w14:textId="626E3B13" w:rsidR="60B63777" w:rsidRDefault="60B63777">
            <w:r w:rsidRPr="60B63777">
              <w:rPr>
                <w:rFonts w:ascii="Arial" w:eastAsia="Arial" w:hAnsi="Arial" w:cs="Arial"/>
                <w:color w:val="000000" w:themeColor="text1"/>
                <w:sz w:val="20"/>
                <w:szCs w:val="20"/>
              </w:rPr>
              <w:t>2.50</w:t>
            </w:r>
          </w:p>
        </w:tc>
      </w:tr>
      <w:tr w:rsidR="60B63777" w14:paraId="0111EEE4" w14:textId="77777777" w:rsidTr="60B63777">
        <w:trPr>
          <w:trHeight w:val="315"/>
        </w:trPr>
        <w:tc>
          <w:tcPr>
            <w:tcW w:w="2325" w:type="dxa"/>
            <w:tcBorders>
              <w:top w:val="single" w:sz="4" w:space="0" w:color="auto"/>
              <w:left w:val="single" w:sz="4" w:space="0" w:color="auto"/>
              <w:bottom w:val="single" w:sz="4" w:space="0" w:color="auto"/>
              <w:right w:val="single" w:sz="4" w:space="0" w:color="auto"/>
            </w:tcBorders>
            <w:vAlign w:val="bottom"/>
          </w:tcPr>
          <w:p w14:paraId="416E3070" w14:textId="439628FB" w:rsidR="60B63777" w:rsidRDefault="60B63777">
            <w:r w:rsidRPr="60B63777">
              <w:rPr>
                <w:rFonts w:ascii="Arial" w:eastAsia="Arial" w:hAnsi="Arial" w:cs="Arial"/>
                <w:color w:val="000000" w:themeColor="text1"/>
                <w:sz w:val="20"/>
                <w:szCs w:val="20"/>
              </w:rPr>
              <w:t xml:space="preserve">black-eyed </w:t>
            </w:r>
            <w:proofErr w:type="spellStart"/>
            <w:r w:rsidRPr="60B63777">
              <w:rPr>
                <w:rFonts w:ascii="Arial" w:eastAsia="Arial" w:hAnsi="Arial" w:cs="Arial"/>
                <w:color w:val="000000" w:themeColor="text1"/>
                <w:sz w:val="20"/>
                <w:szCs w:val="20"/>
              </w:rPr>
              <w:t>susan</w:t>
            </w:r>
            <w:proofErr w:type="spellEnd"/>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6F79C107" w14:textId="4CFC7CB5" w:rsidR="60B63777" w:rsidRDefault="60B63777">
            <w:r w:rsidRPr="60B63777">
              <w:rPr>
                <w:rFonts w:ascii="Arial" w:eastAsia="Arial" w:hAnsi="Arial" w:cs="Arial"/>
                <w:i/>
                <w:iCs/>
                <w:color w:val="000000" w:themeColor="text1"/>
                <w:sz w:val="20"/>
                <w:szCs w:val="20"/>
              </w:rPr>
              <w:t xml:space="preserve">Rudbeckia </w:t>
            </w:r>
            <w:proofErr w:type="spellStart"/>
            <w:r w:rsidRPr="60B63777">
              <w:rPr>
                <w:rFonts w:ascii="Arial" w:eastAsia="Arial" w:hAnsi="Arial" w:cs="Arial"/>
                <w:i/>
                <w:iCs/>
                <w:color w:val="000000" w:themeColor="text1"/>
                <w:sz w:val="20"/>
                <w:szCs w:val="20"/>
              </w:rPr>
              <w:t>hirta</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002C945C" w14:textId="31E8D733" w:rsidR="60B63777" w:rsidRDefault="60B63777">
            <w:r w:rsidRPr="60B63777">
              <w:rPr>
                <w:rFonts w:ascii="Arial" w:eastAsia="Arial" w:hAnsi="Arial" w:cs="Arial"/>
                <w:color w:val="000000" w:themeColor="text1"/>
                <w:sz w:val="20"/>
                <w:szCs w:val="20"/>
              </w:rPr>
              <w:t xml:space="preserve">0.03 </w:t>
            </w:r>
          </w:p>
        </w:tc>
        <w:tc>
          <w:tcPr>
            <w:tcW w:w="1486" w:type="dxa"/>
            <w:tcBorders>
              <w:top w:val="single" w:sz="4" w:space="0" w:color="auto"/>
              <w:left w:val="single" w:sz="4" w:space="0" w:color="auto"/>
              <w:bottom w:val="single" w:sz="4" w:space="0" w:color="auto"/>
              <w:right w:val="single" w:sz="4" w:space="0" w:color="auto"/>
            </w:tcBorders>
            <w:vAlign w:val="bottom"/>
          </w:tcPr>
          <w:p w14:paraId="31E9B852" w14:textId="2449D88A" w:rsidR="60B63777" w:rsidRDefault="60B63777">
            <w:r w:rsidRPr="60B63777">
              <w:rPr>
                <w:rFonts w:ascii="Arial" w:eastAsia="Arial" w:hAnsi="Arial" w:cs="Arial"/>
                <w:color w:val="000000" w:themeColor="text1"/>
                <w:sz w:val="20"/>
                <w:szCs w:val="20"/>
              </w:rPr>
              <w:t>0.22%</w:t>
            </w:r>
          </w:p>
        </w:tc>
        <w:tc>
          <w:tcPr>
            <w:tcW w:w="1098" w:type="dxa"/>
            <w:tcBorders>
              <w:top w:val="single" w:sz="4" w:space="0" w:color="auto"/>
              <w:left w:val="single" w:sz="4" w:space="0" w:color="auto"/>
              <w:bottom w:val="single" w:sz="4" w:space="0" w:color="auto"/>
              <w:right w:val="single" w:sz="4" w:space="0" w:color="auto"/>
            </w:tcBorders>
            <w:vAlign w:val="bottom"/>
          </w:tcPr>
          <w:p w14:paraId="107ABC32" w14:textId="43BBACAC" w:rsidR="60B63777" w:rsidRDefault="60B63777">
            <w:r w:rsidRPr="60B63777">
              <w:rPr>
                <w:rFonts w:ascii="Arial" w:eastAsia="Arial" w:hAnsi="Arial" w:cs="Arial"/>
                <w:color w:val="000000" w:themeColor="text1"/>
                <w:sz w:val="20"/>
                <w:szCs w:val="20"/>
              </w:rPr>
              <w:t>0.77%</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6CAFE8E4" w14:textId="6D78DE11" w:rsidR="60B63777" w:rsidRDefault="60B63777">
            <w:r w:rsidRPr="60B63777">
              <w:rPr>
                <w:rFonts w:ascii="Arial" w:eastAsia="Arial" w:hAnsi="Arial" w:cs="Arial"/>
                <w:color w:val="000000" w:themeColor="text1"/>
                <w:sz w:val="20"/>
                <w:szCs w:val="20"/>
              </w:rPr>
              <w:t>1.00</w:t>
            </w:r>
          </w:p>
        </w:tc>
      </w:tr>
      <w:tr w:rsidR="60B63777" w14:paraId="5067CD61" w14:textId="77777777" w:rsidTr="60B63777">
        <w:trPr>
          <w:trHeight w:val="360"/>
        </w:trPr>
        <w:tc>
          <w:tcPr>
            <w:tcW w:w="2325" w:type="dxa"/>
            <w:tcBorders>
              <w:top w:val="single" w:sz="4" w:space="0" w:color="auto"/>
              <w:left w:val="single" w:sz="4" w:space="0" w:color="auto"/>
              <w:bottom w:val="single" w:sz="4" w:space="0" w:color="auto"/>
              <w:right w:val="single" w:sz="4" w:space="0" w:color="auto"/>
            </w:tcBorders>
            <w:vAlign w:val="bottom"/>
          </w:tcPr>
          <w:p w14:paraId="3A5E742A" w14:textId="61099896" w:rsidR="60B63777" w:rsidRDefault="60B63777">
            <w:r w:rsidRPr="60B63777">
              <w:rPr>
                <w:rFonts w:ascii="Arial" w:eastAsia="Arial" w:hAnsi="Arial" w:cs="Arial"/>
                <w:color w:val="000000" w:themeColor="text1"/>
                <w:sz w:val="20"/>
                <w:szCs w:val="20"/>
              </w:rPr>
              <w:t>Riddell's goldenrod</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05A962E" w14:textId="2A5F5E9E" w:rsidR="60B63777" w:rsidRDefault="60B63777">
            <w:r w:rsidRPr="60B63777">
              <w:rPr>
                <w:rFonts w:ascii="Arial" w:eastAsia="Arial" w:hAnsi="Arial" w:cs="Arial"/>
                <w:i/>
                <w:iCs/>
                <w:color w:val="000000" w:themeColor="text1"/>
                <w:sz w:val="20"/>
                <w:szCs w:val="20"/>
              </w:rPr>
              <w:t xml:space="preserve">Solidago </w:t>
            </w:r>
            <w:proofErr w:type="spellStart"/>
            <w:r w:rsidRPr="60B63777">
              <w:rPr>
                <w:rFonts w:ascii="Arial" w:eastAsia="Arial" w:hAnsi="Arial" w:cs="Arial"/>
                <w:i/>
                <w:iCs/>
                <w:color w:val="000000" w:themeColor="text1"/>
                <w:sz w:val="20"/>
                <w:szCs w:val="20"/>
              </w:rPr>
              <w:t>riddellii</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41A1ECFA" w14:textId="4F8539A3" w:rsidR="60B63777" w:rsidRDefault="60B63777">
            <w:r w:rsidRPr="60B63777">
              <w:rPr>
                <w:rFonts w:ascii="Arial" w:eastAsia="Arial" w:hAnsi="Arial" w:cs="Arial"/>
                <w:color w:val="000000" w:themeColor="text1"/>
                <w:sz w:val="20"/>
                <w:szCs w:val="20"/>
              </w:rPr>
              <w:t xml:space="preserve">0.04 </w:t>
            </w:r>
          </w:p>
        </w:tc>
        <w:tc>
          <w:tcPr>
            <w:tcW w:w="1486" w:type="dxa"/>
            <w:tcBorders>
              <w:top w:val="single" w:sz="4" w:space="0" w:color="auto"/>
              <w:left w:val="single" w:sz="4" w:space="0" w:color="auto"/>
              <w:bottom w:val="single" w:sz="4" w:space="0" w:color="auto"/>
              <w:right w:val="single" w:sz="4" w:space="0" w:color="auto"/>
            </w:tcBorders>
            <w:vAlign w:val="bottom"/>
          </w:tcPr>
          <w:p w14:paraId="32A64E04" w14:textId="4CC3A7CA" w:rsidR="60B63777" w:rsidRDefault="60B63777">
            <w:r w:rsidRPr="60B63777">
              <w:rPr>
                <w:rFonts w:ascii="Arial" w:eastAsia="Arial" w:hAnsi="Arial" w:cs="Arial"/>
                <w:color w:val="000000" w:themeColor="text1"/>
                <w:sz w:val="20"/>
                <w:szCs w:val="20"/>
              </w:rPr>
              <w:t>0.32%</w:t>
            </w:r>
          </w:p>
        </w:tc>
        <w:tc>
          <w:tcPr>
            <w:tcW w:w="1098" w:type="dxa"/>
            <w:tcBorders>
              <w:top w:val="single" w:sz="4" w:space="0" w:color="auto"/>
              <w:left w:val="single" w:sz="4" w:space="0" w:color="auto"/>
              <w:bottom w:val="single" w:sz="4" w:space="0" w:color="auto"/>
              <w:right w:val="single" w:sz="4" w:space="0" w:color="auto"/>
            </w:tcBorders>
            <w:vAlign w:val="bottom"/>
          </w:tcPr>
          <w:p w14:paraId="78A5F0F0" w14:textId="1A8C6EDC" w:rsidR="60B63777" w:rsidRDefault="60B63777">
            <w:r w:rsidRPr="60B63777">
              <w:rPr>
                <w:rFonts w:ascii="Arial" w:eastAsia="Arial" w:hAnsi="Arial" w:cs="Arial"/>
                <w:color w:val="000000" w:themeColor="text1"/>
                <w:sz w:val="20"/>
                <w:szCs w:val="20"/>
              </w:rPr>
              <w:t>1.15%</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1D00BC32" w14:textId="020AC9A8" w:rsidR="60B63777" w:rsidRDefault="60B63777">
            <w:r w:rsidRPr="60B63777">
              <w:rPr>
                <w:rFonts w:ascii="Arial" w:eastAsia="Arial" w:hAnsi="Arial" w:cs="Arial"/>
                <w:color w:val="000000" w:themeColor="text1"/>
                <w:sz w:val="20"/>
                <w:szCs w:val="20"/>
              </w:rPr>
              <w:t>1.50</w:t>
            </w:r>
          </w:p>
        </w:tc>
      </w:tr>
      <w:tr w:rsidR="60B63777" w14:paraId="32D306C7"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1F26E640" w14:textId="269B63B1" w:rsidR="60B63777" w:rsidRDefault="60B63777">
            <w:r w:rsidRPr="60B63777">
              <w:rPr>
                <w:rFonts w:ascii="Arial" w:eastAsia="Arial" w:hAnsi="Arial" w:cs="Arial"/>
                <w:color w:val="000000" w:themeColor="text1"/>
                <w:sz w:val="20"/>
                <w:szCs w:val="20"/>
              </w:rPr>
              <w:t>heath aster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8BB9EC3" w14:textId="313AA9BB" w:rsidR="60B63777" w:rsidRDefault="60B63777">
            <w:proofErr w:type="spellStart"/>
            <w:r w:rsidRPr="60B63777">
              <w:rPr>
                <w:rFonts w:ascii="Arial" w:eastAsia="Arial" w:hAnsi="Arial" w:cs="Arial"/>
                <w:i/>
                <w:iCs/>
                <w:color w:val="000000" w:themeColor="text1"/>
                <w:sz w:val="20"/>
                <w:szCs w:val="20"/>
              </w:rPr>
              <w:t>Symphyotrichum</w:t>
            </w:r>
            <w:proofErr w:type="spellEnd"/>
            <w:r w:rsidRPr="60B63777">
              <w:rPr>
                <w:rFonts w:ascii="Arial" w:eastAsia="Arial" w:hAnsi="Arial" w:cs="Arial"/>
                <w:i/>
                <w:iCs/>
                <w:color w:val="000000" w:themeColor="text1"/>
                <w:sz w:val="20"/>
                <w:szCs w:val="20"/>
              </w:rPr>
              <w:t xml:space="preserve"> </w:t>
            </w:r>
            <w:proofErr w:type="spellStart"/>
            <w:r w:rsidRPr="60B63777">
              <w:rPr>
                <w:rFonts w:ascii="Arial" w:eastAsia="Arial" w:hAnsi="Arial" w:cs="Arial"/>
                <w:i/>
                <w:iCs/>
                <w:color w:val="000000" w:themeColor="text1"/>
                <w:sz w:val="20"/>
                <w:szCs w:val="20"/>
              </w:rPr>
              <w:t>ericoides</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2BB6B909" w14:textId="4F4DDE26" w:rsidR="60B63777" w:rsidRDefault="60B63777">
            <w:r w:rsidRPr="60B63777">
              <w:rPr>
                <w:rFonts w:ascii="Arial" w:eastAsia="Arial" w:hAnsi="Arial" w:cs="Arial"/>
                <w:color w:val="000000" w:themeColor="text1"/>
                <w:sz w:val="20"/>
                <w:szCs w:val="20"/>
              </w:rPr>
              <w:t xml:space="preserve">0.01 </w:t>
            </w:r>
          </w:p>
        </w:tc>
        <w:tc>
          <w:tcPr>
            <w:tcW w:w="1486" w:type="dxa"/>
            <w:tcBorders>
              <w:top w:val="single" w:sz="4" w:space="0" w:color="auto"/>
              <w:left w:val="single" w:sz="4" w:space="0" w:color="auto"/>
              <w:bottom w:val="single" w:sz="4" w:space="0" w:color="auto"/>
              <w:right w:val="single" w:sz="4" w:space="0" w:color="auto"/>
            </w:tcBorders>
            <w:vAlign w:val="bottom"/>
          </w:tcPr>
          <w:p w14:paraId="3AE56B23" w14:textId="303C865F" w:rsidR="60B63777" w:rsidRDefault="60B63777">
            <w:r w:rsidRPr="60B63777">
              <w:rPr>
                <w:rFonts w:ascii="Arial" w:eastAsia="Arial" w:hAnsi="Arial" w:cs="Arial"/>
                <w:color w:val="000000" w:themeColor="text1"/>
                <w:sz w:val="20"/>
                <w:szCs w:val="20"/>
              </w:rPr>
              <w:t>0.05%</w:t>
            </w:r>
          </w:p>
        </w:tc>
        <w:tc>
          <w:tcPr>
            <w:tcW w:w="1098" w:type="dxa"/>
            <w:tcBorders>
              <w:top w:val="single" w:sz="4" w:space="0" w:color="auto"/>
              <w:left w:val="single" w:sz="4" w:space="0" w:color="auto"/>
              <w:bottom w:val="single" w:sz="4" w:space="0" w:color="auto"/>
              <w:right w:val="single" w:sz="4" w:space="0" w:color="auto"/>
            </w:tcBorders>
            <w:vAlign w:val="bottom"/>
          </w:tcPr>
          <w:p w14:paraId="265BEBD4" w14:textId="67378FE2" w:rsidR="60B63777" w:rsidRDefault="60B63777">
            <w:r w:rsidRPr="60B63777">
              <w:rPr>
                <w:rFonts w:ascii="Arial" w:eastAsia="Arial" w:hAnsi="Arial" w:cs="Arial"/>
                <w:color w:val="000000" w:themeColor="text1"/>
                <w:sz w:val="20"/>
                <w:szCs w:val="20"/>
              </w:rPr>
              <w:t>0.38%</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509E11F5" w14:textId="07B44625" w:rsidR="60B63777" w:rsidRDefault="60B63777">
            <w:r w:rsidRPr="60B63777">
              <w:rPr>
                <w:rFonts w:ascii="Arial" w:eastAsia="Arial" w:hAnsi="Arial" w:cs="Arial"/>
                <w:color w:val="000000" w:themeColor="text1"/>
                <w:sz w:val="20"/>
                <w:szCs w:val="20"/>
              </w:rPr>
              <w:t>0.50</w:t>
            </w:r>
          </w:p>
        </w:tc>
      </w:tr>
      <w:tr w:rsidR="60B63777" w14:paraId="4F72755B"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1362D00D" w14:textId="34365ED9" w:rsidR="60B63777" w:rsidRDefault="60B63777">
            <w:r w:rsidRPr="60B63777">
              <w:rPr>
                <w:rFonts w:ascii="Arial" w:eastAsia="Arial" w:hAnsi="Arial" w:cs="Arial"/>
                <w:color w:val="000000" w:themeColor="text1"/>
                <w:sz w:val="20"/>
                <w:szCs w:val="20"/>
              </w:rPr>
              <w:t xml:space="preserve">eastern </w:t>
            </w:r>
            <w:proofErr w:type="spellStart"/>
            <w:r w:rsidRPr="60B63777">
              <w:rPr>
                <w:rFonts w:ascii="Arial" w:eastAsia="Arial" w:hAnsi="Arial" w:cs="Arial"/>
                <w:color w:val="000000" w:themeColor="text1"/>
                <w:sz w:val="20"/>
                <w:szCs w:val="20"/>
              </w:rPr>
              <w:t>panicled</w:t>
            </w:r>
            <w:proofErr w:type="spellEnd"/>
            <w:r w:rsidRPr="60B63777">
              <w:rPr>
                <w:rFonts w:ascii="Arial" w:eastAsia="Arial" w:hAnsi="Arial" w:cs="Arial"/>
                <w:color w:val="000000" w:themeColor="text1"/>
                <w:sz w:val="20"/>
                <w:szCs w:val="20"/>
              </w:rPr>
              <w:t xml:space="preserve"> aster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3EAA192D" w14:textId="70E32FA6" w:rsidR="60B63777" w:rsidRDefault="60B63777">
            <w:proofErr w:type="spellStart"/>
            <w:r w:rsidRPr="60B63777">
              <w:rPr>
                <w:rFonts w:ascii="Arial" w:eastAsia="Arial" w:hAnsi="Arial" w:cs="Arial"/>
                <w:i/>
                <w:iCs/>
                <w:color w:val="000000" w:themeColor="text1"/>
                <w:sz w:val="20"/>
                <w:szCs w:val="20"/>
              </w:rPr>
              <w:t>Symphyotrichum</w:t>
            </w:r>
            <w:proofErr w:type="spellEnd"/>
            <w:r w:rsidRPr="60B63777">
              <w:rPr>
                <w:rFonts w:ascii="Arial" w:eastAsia="Arial" w:hAnsi="Arial" w:cs="Arial"/>
                <w:i/>
                <w:iCs/>
                <w:color w:val="000000" w:themeColor="text1"/>
                <w:sz w:val="20"/>
                <w:szCs w:val="20"/>
              </w:rPr>
              <w:t xml:space="preserve"> </w:t>
            </w:r>
            <w:proofErr w:type="spellStart"/>
            <w:r w:rsidRPr="60B63777">
              <w:rPr>
                <w:rFonts w:ascii="Arial" w:eastAsia="Arial" w:hAnsi="Arial" w:cs="Arial"/>
                <w:i/>
                <w:iCs/>
                <w:color w:val="000000" w:themeColor="text1"/>
                <w:sz w:val="20"/>
                <w:szCs w:val="20"/>
              </w:rPr>
              <w:t>lanceolatum</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0788CA88" w14:textId="18B6684F" w:rsidR="60B63777" w:rsidRDefault="60B63777">
            <w:r w:rsidRPr="60B63777">
              <w:rPr>
                <w:rFonts w:ascii="Arial" w:eastAsia="Arial" w:hAnsi="Arial" w:cs="Arial"/>
                <w:color w:val="000000" w:themeColor="text1"/>
                <w:sz w:val="20"/>
                <w:szCs w:val="20"/>
              </w:rPr>
              <w:t xml:space="preserve">0.01 </w:t>
            </w:r>
          </w:p>
        </w:tc>
        <w:tc>
          <w:tcPr>
            <w:tcW w:w="1486" w:type="dxa"/>
            <w:tcBorders>
              <w:top w:val="single" w:sz="4" w:space="0" w:color="auto"/>
              <w:left w:val="single" w:sz="4" w:space="0" w:color="auto"/>
              <w:bottom w:val="single" w:sz="4" w:space="0" w:color="auto"/>
              <w:right w:val="single" w:sz="4" w:space="0" w:color="auto"/>
            </w:tcBorders>
            <w:vAlign w:val="bottom"/>
          </w:tcPr>
          <w:p w14:paraId="497D3BEC" w14:textId="5EFED6BC" w:rsidR="60B63777" w:rsidRDefault="60B63777">
            <w:r w:rsidRPr="60B63777">
              <w:rPr>
                <w:rFonts w:ascii="Arial" w:eastAsia="Arial" w:hAnsi="Arial" w:cs="Arial"/>
                <w:color w:val="000000" w:themeColor="text1"/>
                <w:sz w:val="20"/>
                <w:szCs w:val="20"/>
              </w:rPr>
              <w:t>0.04%</w:t>
            </w:r>
          </w:p>
        </w:tc>
        <w:tc>
          <w:tcPr>
            <w:tcW w:w="1098" w:type="dxa"/>
            <w:tcBorders>
              <w:top w:val="single" w:sz="4" w:space="0" w:color="auto"/>
              <w:left w:val="single" w:sz="4" w:space="0" w:color="auto"/>
              <w:bottom w:val="single" w:sz="4" w:space="0" w:color="auto"/>
              <w:right w:val="single" w:sz="4" w:space="0" w:color="auto"/>
            </w:tcBorders>
            <w:vAlign w:val="bottom"/>
          </w:tcPr>
          <w:p w14:paraId="32C35B73" w14:textId="08B47B6B" w:rsidR="60B63777" w:rsidRDefault="60B63777">
            <w:r w:rsidRPr="60B63777">
              <w:rPr>
                <w:rFonts w:ascii="Arial" w:eastAsia="Arial" w:hAnsi="Arial" w:cs="Arial"/>
                <w:color w:val="000000" w:themeColor="text1"/>
                <w:sz w:val="20"/>
                <w:szCs w:val="20"/>
              </w:rPr>
              <w:t>0.23%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70A6B91C" w14:textId="11A5CF5A" w:rsidR="60B63777" w:rsidRDefault="60B63777">
            <w:r w:rsidRPr="60B63777">
              <w:rPr>
                <w:rFonts w:ascii="Arial" w:eastAsia="Arial" w:hAnsi="Arial" w:cs="Arial"/>
                <w:color w:val="000000" w:themeColor="text1"/>
                <w:sz w:val="20"/>
                <w:szCs w:val="20"/>
              </w:rPr>
              <w:t>0.30</w:t>
            </w:r>
          </w:p>
        </w:tc>
      </w:tr>
      <w:tr w:rsidR="60B63777" w14:paraId="50FBD65B" w14:textId="77777777" w:rsidTr="60B63777">
        <w:trPr>
          <w:trHeight w:val="510"/>
        </w:trPr>
        <w:tc>
          <w:tcPr>
            <w:tcW w:w="2325" w:type="dxa"/>
            <w:tcBorders>
              <w:top w:val="single" w:sz="4" w:space="0" w:color="auto"/>
              <w:left w:val="single" w:sz="4" w:space="0" w:color="auto"/>
              <w:bottom w:val="single" w:sz="4" w:space="0" w:color="auto"/>
              <w:right w:val="single" w:sz="4" w:space="0" w:color="auto"/>
            </w:tcBorders>
            <w:vAlign w:val="bottom"/>
          </w:tcPr>
          <w:p w14:paraId="005FC2FA" w14:textId="09BB48F6" w:rsidR="60B63777" w:rsidRDefault="60B63777">
            <w:r w:rsidRPr="60B63777">
              <w:rPr>
                <w:rFonts w:ascii="Arial" w:eastAsia="Arial" w:hAnsi="Arial" w:cs="Arial"/>
                <w:color w:val="000000" w:themeColor="text1"/>
                <w:sz w:val="20"/>
                <w:szCs w:val="20"/>
              </w:rPr>
              <w:t>New England aster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1CE662E4" w14:textId="009E4C94" w:rsidR="60B63777" w:rsidRDefault="60B63777">
            <w:proofErr w:type="spellStart"/>
            <w:r w:rsidRPr="60B63777">
              <w:rPr>
                <w:rFonts w:ascii="Arial" w:eastAsia="Arial" w:hAnsi="Arial" w:cs="Arial"/>
                <w:i/>
                <w:iCs/>
                <w:color w:val="000000" w:themeColor="text1"/>
                <w:sz w:val="20"/>
                <w:szCs w:val="20"/>
              </w:rPr>
              <w:t>Symphyotrichum</w:t>
            </w:r>
            <w:proofErr w:type="spellEnd"/>
            <w:r w:rsidRPr="60B63777">
              <w:rPr>
                <w:rFonts w:ascii="Arial" w:eastAsia="Arial" w:hAnsi="Arial" w:cs="Arial"/>
                <w:i/>
                <w:iCs/>
                <w:color w:val="000000" w:themeColor="text1"/>
                <w:sz w:val="20"/>
                <w:szCs w:val="20"/>
              </w:rPr>
              <w:t xml:space="preserve"> novae-</w:t>
            </w:r>
            <w:proofErr w:type="spellStart"/>
            <w:r w:rsidRPr="60B63777">
              <w:rPr>
                <w:rFonts w:ascii="Arial" w:eastAsia="Arial" w:hAnsi="Arial" w:cs="Arial"/>
                <w:i/>
                <w:iCs/>
                <w:color w:val="000000" w:themeColor="text1"/>
                <w:sz w:val="20"/>
                <w:szCs w:val="20"/>
              </w:rPr>
              <w:t>angliae</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122EEA4F" w14:textId="7C0E3D4E" w:rsidR="60B63777" w:rsidRDefault="60B63777">
            <w:r w:rsidRPr="60B63777">
              <w:rPr>
                <w:rFonts w:ascii="Arial" w:eastAsia="Arial" w:hAnsi="Arial" w:cs="Arial"/>
                <w:color w:val="000000" w:themeColor="text1"/>
                <w:sz w:val="20"/>
                <w:szCs w:val="20"/>
              </w:rPr>
              <w:t xml:space="preserve">0.04 </w:t>
            </w:r>
          </w:p>
        </w:tc>
        <w:tc>
          <w:tcPr>
            <w:tcW w:w="1486" w:type="dxa"/>
            <w:tcBorders>
              <w:top w:val="single" w:sz="4" w:space="0" w:color="auto"/>
              <w:left w:val="single" w:sz="4" w:space="0" w:color="auto"/>
              <w:bottom w:val="single" w:sz="4" w:space="0" w:color="auto"/>
              <w:right w:val="single" w:sz="4" w:space="0" w:color="auto"/>
            </w:tcBorders>
            <w:vAlign w:val="bottom"/>
          </w:tcPr>
          <w:p w14:paraId="1916F16E" w14:textId="1DD977A9" w:rsidR="60B63777" w:rsidRDefault="60B63777">
            <w:r w:rsidRPr="60B63777">
              <w:rPr>
                <w:rFonts w:ascii="Arial" w:eastAsia="Arial" w:hAnsi="Arial" w:cs="Arial"/>
                <w:color w:val="000000" w:themeColor="text1"/>
                <w:sz w:val="20"/>
                <w:szCs w:val="20"/>
              </w:rPr>
              <w:t>0.31%</w:t>
            </w:r>
          </w:p>
        </w:tc>
        <w:tc>
          <w:tcPr>
            <w:tcW w:w="1098" w:type="dxa"/>
            <w:tcBorders>
              <w:top w:val="single" w:sz="4" w:space="0" w:color="auto"/>
              <w:left w:val="single" w:sz="4" w:space="0" w:color="auto"/>
              <w:bottom w:val="single" w:sz="4" w:space="0" w:color="auto"/>
              <w:right w:val="single" w:sz="4" w:space="0" w:color="auto"/>
            </w:tcBorders>
            <w:vAlign w:val="bottom"/>
          </w:tcPr>
          <w:p w14:paraId="57F3891B" w14:textId="38EAD84A" w:rsidR="60B63777" w:rsidRDefault="60B63777">
            <w:r w:rsidRPr="60B63777">
              <w:rPr>
                <w:rFonts w:ascii="Arial" w:eastAsia="Arial" w:hAnsi="Arial" w:cs="Arial"/>
                <w:color w:val="000000" w:themeColor="text1"/>
                <w:sz w:val="20"/>
                <w:szCs w:val="20"/>
              </w:rPr>
              <w:t>0.77%</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1D79659E" w14:textId="7F665FE4" w:rsidR="60B63777" w:rsidRDefault="60B63777">
            <w:r w:rsidRPr="60B63777">
              <w:rPr>
                <w:rFonts w:ascii="Arial" w:eastAsia="Arial" w:hAnsi="Arial" w:cs="Arial"/>
                <w:color w:val="000000" w:themeColor="text1"/>
                <w:sz w:val="20"/>
                <w:szCs w:val="20"/>
              </w:rPr>
              <w:t>1.00</w:t>
            </w:r>
          </w:p>
        </w:tc>
      </w:tr>
      <w:tr w:rsidR="60B63777" w14:paraId="7FC396C0"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5A8D1E2B" w14:textId="2A509A33" w:rsidR="60B63777" w:rsidRDefault="60B63777">
            <w:r w:rsidRPr="60B63777">
              <w:rPr>
                <w:rFonts w:ascii="Arial" w:eastAsia="Arial" w:hAnsi="Arial" w:cs="Arial"/>
                <w:color w:val="000000" w:themeColor="text1"/>
                <w:sz w:val="20"/>
                <w:szCs w:val="20"/>
              </w:rPr>
              <w:t>red-stemmed aster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08EA1CD6" w14:textId="24B7737B" w:rsidR="60B63777" w:rsidRDefault="60B63777">
            <w:proofErr w:type="spellStart"/>
            <w:r w:rsidRPr="60B63777">
              <w:rPr>
                <w:rFonts w:ascii="Arial" w:eastAsia="Arial" w:hAnsi="Arial" w:cs="Arial"/>
                <w:i/>
                <w:iCs/>
                <w:color w:val="000000" w:themeColor="text1"/>
                <w:sz w:val="20"/>
                <w:szCs w:val="20"/>
              </w:rPr>
              <w:t>Symphyotrichum</w:t>
            </w:r>
            <w:proofErr w:type="spellEnd"/>
            <w:r w:rsidRPr="60B63777">
              <w:rPr>
                <w:rFonts w:ascii="Arial" w:eastAsia="Arial" w:hAnsi="Arial" w:cs="Arial"/>
                <w:i/>
                <w:iCs/>
                <w:color w:val="000000" w:themeColor="text1"/>
                <w:sz w:val="20"/>
                <w:szCs w:val="20"/>
              </w:rPr>
              <w:t xml:space="preserve"> </w:t>
            </w:r>
            <w:proofErr w:type="spellStart"/>
            <w:r w:rsidRPr="60B63777">
              <w:rPr>
                <w:rFonts w:ascii="Arial" w:eastAsia="Arial" w:hAnsi="Arial" w:cs="Arial"/>
                <w:i/>
                <w:iCs/>
                <w:color w:val="000000" w:themeColor="text1"/>
                <w:sz w:val="20"/>
                <w:szCs w:val="20"/>
              </w:rPr>
              <w:t>puniceum</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0BA913EA" w14:textId="0F3373B3" w:rsidR="60B63777" w:rsidRDefault="60B63777">
            <w:r w:rsidRPr="60B63777">
              <w:rPr>
                <w:rFonts w:ascii="Arial" w:eastAsia="Arial" w:hAnsi="Arial" w:cs="Arial"/>
                <w:color w:val="000000" w:themeColor="text1"/>
                <w:sz w:val="20"/>
                <w:szCs w:val="20"/>
              </w:rPr>
              <w:t xml:space="preserve">0.02 </w:t>
            </w:r>
          </w:p>
        </w:tc>
        <w:tc>
          <w:tcPr>
            <w:tcW w:w="1486" w:type="dxa"/>
            <w:tcBorders>
              <w:top w:val="single" w:sz="4" w:space="0" w:color="auto"/>
              <w:left w:val="single" w:sz="4" w:space="0" w:color="auto"/>
              <w:bottom w:val="single" w:sz="4" w:space="0" w:color="auto"/>
              <w:right w:val="single" w:sz="4" w:space="0" w:color="auto"/>
            </w:tcBorders>
            <w:vAlign w:val="bottom"/>
          </w:tcPr>
          <w:p w14:paraId="4FEB8DDC" w14:textId="79DFE190" w:rsidR="60B63777" w:rsidRDefault="60B63777">
            <w:r w:rsidRPr="60B63777">
              <w:rPr>
                <w:rFonts w:ascii="Arial" w:eastAsia="Arial" w:hAnsi="Arial" w:cs="Arial"/>
                <w:color w:val="000000" w:themeColor="text1"/>
                <w:sz w:val="20"/>
                <w:szCs w:val="20"/>
              </w:rPr>
              <w:t>0.12%</w:t>
            </w:r>
          </w:p>
        </w:tc>
        <w:tc>
          <w:tcPr>
            <w:tcW w:w="1098" w:type="dxa"/>
            <w:tcBorders>
              <w:top w:val="single" w:sz="4" w:space="0" w:color="auto"/>
              <w:left w:val="single" w:sz="4" w:space="0" w:color="auto"/>
              <w:bottom w:val="single" w:sz="4" w:space="0" w:color="auto"/>
              <w:right w:val="single" w:sz="4" w:space="0" w:color="auto"/>
            </w:tcBorders>
            <w:vAlign w:val="bottom"/>
          </w:tcPr>
          <w:p w14:paraId="73E46DAF" w14:textId="2686C34E" w:rsidR="60B63777" w:rsidRDefault="60B63777">
            <w:r w:rsidRPr="60B63777">
              <w:rPr>
                <w:rFonts w:ascii="Arial" w:eastAsia="Arial" w:hAnsi="Arial" w:cs="Arial"/>
                <w:color w:val="000000" w:themeColor="text1"/>
                <w:sz w:val="20"/>
                <w:szCs w:val="20"/>
              </w:rPr>
              <w:t>0.38%</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7C29AF85" w14:textId="006438C7" w:rsidR="60B63777" w:rsidRDefault="60B63777">
            <w:r w:rsidRPr="60B63777">
              <w:rPr>
                <w:rFonts w:ascii="Arial" w:eastAsia="Arial" w:hAnsi="Arial" w:cs="Arial"/>
                <w:color w:val="000000" w:themeColor="text1"/>
                <w:sz w:val="20"/>
                <w:szCs w:val="20"/>
              </w:rPr>
              <w:t>0.50</w:t>
            </w:r>
          </w:p>
        </w:tc>
      </w:tr>
      <w:tr w:rsidR="60B63777" w14:paraId="7AAF02AB" w14:textId="77777777" w:rsidTr="60B63777">
        <w:trPr>
          <w:trHeight w:val="315"/>
        </w:trPr>
        <w:tc>
          <w:tcPr>
            <w:tcW w:w="2325" w:type="dxa"/>
            <w:tcBorders>
              <w:top w:val="single" w:sz="4" w:space="0" w:color="auto"/>
              <w:left w:val="single" w:sz="4" w:space="0" w:color="auto"/>
              <w:bottom w:val="single" w:sz="4" w:space="0" w:color="auto"/>
              <w:right w:val="single" w:sz="4" w:space="0" w:color="auto"/>
            </w:tcBorders>
            <w:vAlign w:val="bottom"/>
          </w:tcPr>
          <w:p w14:paraId="0F2FB6CF" w14:textId="3FAC5940" w:rsidR="60B63777" w:rsidRDefault="60B63777">
            <w:r w:rsidRPr="60B63777">
              <w:rPr>
                <w:rFonts w:ascii="Arial" w:eastAsia="Arial" w:hAnsi="Arial" w:cs="Arial"/>
                <w:color w:val="000000" w:themeColor="text1"/>
                <w:sz w:val="20"/>
                <w:szCs w:val="20"/>
              </w:rPr>
              <w:t>tall meadow-rue</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62565FC3" w14:textId="0942C0F4" w:rsidR="60B63777" w:rsidRDefault="60B63777">
            <w:r w:rsidRPr="60B63777">
              <w:rPr>
                <w:rFonts w:ascii="Arial" w:eastAsia="Arial" w:hAnsi="Arial" w:cs="Arial"/>
                <w:i/>
                <w:iCs/>
                <w:color w:val="000000" w:themeColor="text1"/>
                <w:sz w:val="20"/>
                <w:szCs w:val="20"/>
              </w:rPr>
              <w:t xml:space="preserve">Thalictrum </w:t>
            </w:r>
            <w:proofErr w:type="spellStart"/>
            <w:r w:rsidRPr="60B63777">
              <w:rPr>
                <w:rFonts w:ascii="Arial" w:eastAsia="Arial" w:hAnsi="Arial" w:cs="Arial"/>
                <w:i/>
                <w:iCs/>
                <w:color w:val="000000" w:themeColor="text1"/>
                <w:sz w:val="20"/>
                <w:szCs w:val="20"/>
              </w:rPr>
              <w:t>dasycarpum</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089ADBC1" w14:textId="522FED45" w:rsidR="60B63777" w:rsidRDefault="60B63777">
            <w:r w:rsidRPr="60B63777">
              <w:rPr>
                <w:rFonts w:ascii="Arial" w:eastAsia="Arial" w:hAnsi="Arial" w:cs="Arial"/>
                <w:color w:val="000000" w:themeColor="text1"/>
                <w:sz w:val="20"/>
                <w:szCs w:val="20"/>
              </w:rPr>
              <w:t xml:space="preserve">0.06 </w:t>
            </w:r>
          </w:p>
        </w:tc>
        <w:tc>
          <w:tcPr>
            <w:tcW w:w="1486" w:type="dxa"/>
            <w:tcBorders>
              <w:top w:val="single" w:sz="4" w:space="0" w:color="auto"/>
              <w:left w:val="single" w:sz="4" w:space="0" w:color="auto"/>
              <w:bottom w:val="single" w:sz="4" w:space="0" w:color="auto"/>
              <w:right w:val="single" w:sz="4" w:space="0" w:color="auto"/>
            </w:tcBorders>
            <w:vAlign w:val="bottom"/>
          </w:tcPr>
          <w:p w14:paraId="0D44A7DD" w14:textId="7D627685" w:rsidR="60B63777" w:rsidRDefault="60B63777">
            <w:r w:rsidRPr="60B63777">
              <w:rPr>
                <w:rFonts w:ascii="Arial" w:eastAsia="Arial" w:hAnsi="Arial" w:cs="Arial"/>
                <w:color w:val="000000" w:themeColor="text1"/>
                <w:sz w:val="20"/>
                <w:szCs w:val="20"/>
              </w:rPr>
              <w:t>0.41%</w:t>
            </w:r>
          </w:p>
        </w:tc>
        <w:tc>
          <w:tcPr>
            <w:tcW w:w="1098" w:type="dxa"/>
            <w:tcBorders>
              <w:top w:val="single" w:sz="4" w:space="0" w:color="auto"/>
              <w:left w:val="single" w:sz="4" w:space="0" w:color="auto"/>
              <w:bottom w:val="single" w:sz="4" w:space="0" w:color="auto"/>
              <w:right w:val="single" w:sz="4" w:space="0" w:color="auto"/>
            </w:tcBorders>
            <w:vAlign w:val="bottom"/>
          </w:tcPr>
          <w:p w14:paraId="6C11527E" w14:textId="43590127" w:rsidR="60B63777" w:rsidRDefault="60B63777">
            <w:r w:rsidRPr="60B63777">
              <w:rPr>
                <w:rFonts w:ascii="Arial" w:eastAsia="Arial" w:hAnsi="Arial" w:cs="Arial"/>
                <w:color w:val="000000" w:themeColor="text1"/>
                <w:sz w:val="20"/>
                <w:szCs w:val="20"/>
              </w:rPr>
              <w:t>0.12%</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0FBD67E8" w14:textId="047D9F70" w:rsidR="60B63777" w:rsidRDefault="60B63777">
            <w:r w:rsidRPr="60B63777">
              <w:rPr>
                <w:rFonts w:ascii="Arial" w:eastAsia="Arial" w:hAnsi="Arial" w:cs="Arial"/>
                <w:color w:val="000000" w:themeColor="text1"/>
                <w:sz w:val="20"/>
                <w:szCs w:val="20"/>
              </w:rPr>
              <w:t>0.15</w:t>
            </w:r>
          </w:p>
        </w:tc>
      </w:tr>
      <w:tr w:rsidR="60B63777" w14:paraId="74F4A9E3"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308847DE" w14:textId="6B14728C" w:rsidR="60B63777" w:rsidRDefault="60B63777">
            <w:r w:rsidRPr="60B63777">
              <w:rPr>
                <w:rFonts w:ascii="Arial" w:eastAsia="Arial" w:hAnsi="Arial" w:cs="Arial"/>
                <w:color w:val="000000" w:themeColor="text1"/>
                <w:sz w:val="20"/>
                <w:szCs w:val="20"/>
              </w:rPr>
              <w:t>blue vervain</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2EB3F4CF" w14:textId="30A35364" w:rsidR="60B63777" w:rsidRDefault="60B63777">
            <w:r w:rsidRPr="60B63777">
              <w:rPr>
                <w:rFonts w:ascii="Arial" w:eastAsia="Arial" w:hAnsi="Arial" w:cs="Arial"/>
                <w:i/>
                <w:iCs/>
                <w:color w:val="000000" w:themeColor="text1"/>
                <w:sz w:val="20"/>
                <w:szCs w:val="20"/>
              </w:rPr>
              <w:t xml:space="preserve">Verbena </w:t>
            </w:r>
            <w:proofErr w:type="spellStart"/>
            <w:r w:rsidRPr="60B63777">
              <w:rPr>
                <w:rFonts w:ascii="Arial" w:eastAsia="Arial" w:hAnsi="Arial" w:cs="Arial"/>
                <w:i/>
                <w:iCs/>
                <w:color w:val="000000" w:themeColor="text1"/>
                <w:sz w:val="20"/>
                <w:szCs w:val="20"/>
              </w:rPr>
              <w:t>hastata</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6A8A0558" w14:textId="03DCE8A3" w:rsidR="60B63777" w:rsidRDefault="60B63777">
            <w:r w:rsidRPr="60B63777">
              <w:rPr>
                <w:rFonts w:ascii="Arial" w:eastAsia="Arial" w:hAnsi="Arial" w:cs="Arial"/>
                <w:color w:val="000000" w:themeColor="text1"/>
                <w:sz w:val="20"/>
                <w:szCs w:val="20"/>
              </w:rPr>
              <w:t xml:space="preserve">0.15 </w:t>
            </w:r>
          </w:p>
        </w:tc>
        <w:tc>
          <w:tcPr>
            <w:tcW w:w="1486" w:type="dxa"/>
            <w:tcBorders>
              <w:top w:val="single" w:sz="4" w:space="0" w:color="auto"/>
              <w:left w:val="single" w:sz="4" w:space="0" w:color="auto"/>
              <w:bottom w:val="single" w:sz="4" w:space="0" w:color="auto"/>
              <w:right w:val="single" w:sz="4" w:space="0" w:color="auto"/>
            </w:tcBorders>
            <w:vAlign w:val="bottom"/>
          </w:tcPr>
          <w:p w14:paraId="32EFB453" w14:textId="6B667E64" w:rsidR="60B63777" w:rsidRDefault="60B63777">
            <w:r w:rsidRPr="60B63777">
              <w:rPr>
                <w:rFonts w:ascii="Arial" w:eastAsia="Arial" w:hAnsi="Arial" w:cs="Arial"/>
                <w:color w:val="000000" w:themeColor="text1"/>
                <w:sz w:val="20"/>
                <w:szCs w:val="20"/>
              </w:rPr>
              <w:t>1.12%</w:t>
            </w:r>
          </w:p>
        </w:tc>
        <w:tc>
          <w:tcPr>
            <w:tcW w:w="1098" w:type="dxa"/>
            <w:tcBorders>
              <w:top w:val="single" w:sz="4" w:space="0" w:color="auto"/>
              <w:left w:val="single" w:sz="4" w:space="0" w:color="auto"/>
              <w:bottom w:val="single" w:sz="4" w:space="0" w:color="auto"/>
              <w:right w:val="single" w:sz="4" w:space="0" w:color="auto"/>
            </w:tcBorders>
            <w:vAlign w:val="bottom"/>
          </w:tcPr>
          <w:p w14:paraId="395E6B36" w14:textId="647899AA" w:rsidR="60B63777" w:rsidRDefault="60B63777">
            <w:r w:rsidRPr="60B63777">
              <w:rPr>
                <w:rFonts w:ascii="Arial" w:eastAsia="Arial" w:hAnsi="Arial" w:cs="Arial"/>
                <w:color w:val="000000" w:themeColor="text1"/>
                <w:sz w:val="20"/>
                <w:szCs w:val="20"/>
              </w:rPr>
              <w:t>4.03%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069F927F" w14:textId="6C61977C" w:rsidR="60B63777" w:rsidRDefault="60B63777">
            <w:r w:rsidRPr="60B63777">
              <w:rPr>
                <w:rFonts w:ascii="Arial" w:eastAsia="Arial" w:hAnsi="Arial" w:cs="Arial"/>
                <w:color w:val="000000" w:themeColor="text1"/>
                <w:sz w:val="20"/>
                <w:szCs w:val="20"/>
              </w:rPr>
              <w:t>5.25</w:t>
            </w:r>
          </w:p>
        </w:tc>
      </w:tr>
      <w:tr w:rsidR="60B63777" w14:paraId="7BF56DEB" w14:textId="77777777" w:rsidTr="60B63777">
        <w:trPr>
          <w:trHeight w:val="615"/>
        </w:trPr>
        <w:tc>
          <w:tcPr>
            <w:tcW w:w="2325" w:type="dxa"/>
            <w:tcBorders>
              <w:top w:val="single" w:sz="4" w:space="0" w:color="auto"/>
              <w:left w:val="single" w:sz="4" w:space="0" w:color="auto"/>
              <w:bottom w:val="single" w:sz="4" w:space="0" w:color="auto"/>
              <w:right w:val="single" w:sz="4" w:space="0" w:color="auto"/>
            </w:tcBorders>
            <w:vAlign w:val="bottom"/>
          </w:tcPr>
          <w:p w14:paraId="39E9870D" w14:textId="48FB9248" w:rsidR="60B63777" w:rsidRDefault="60B63777">
            <w:r w:rsidRPr="60B63777">
              <w:rPr>
                <w:rFonts w:ascii="Arial" w:eastAsia="Arial" w:hAnsi="Arial" w:cs="Arial"/>
                <w:color w:val="000000" w:themeColor="text1"/>
                <w:sz w:val="20"/>
                <w:szCs w:val="20"/>
              </w:rPr>
              <w:t>bunched ironweed</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3240644B" w14:textId="33F9AB6E" w:rsidR="60B63777" w:rsidRDefault="60B63777">
            <w:r w:rsidRPr="60B63777">
              <w:rPr>
                <w:rFonts w:ascii="Arial" w:eastAsia="Arial" w:hAnsi="Arial" w:cs="Arial"/>
                <w:i/>
                <w:iCs/>
                <w:color w:val="000000" w:themeColor="text1"/>
                <w:sz w:val="20"/>
                <w:szCs w:val="20"/>
              </w:rPr>
              <w:t>Vernonia fasciculata</w:t>
            </w:r>
          </w:p>
        </w:tc>
        <w:tc>
          <w:tcPr>
            <w:tcW w:w="915" w:type="dxa"/>
            <w:tcBorders>
              <w:top w:val="single" w:sz="4" w:space="0" w:color="auto"/>
              <w:left w:val="single" w:sz="4" w:space="0" w:color="auto"/>
              <w:bottom w:val="single" w:sz="4" w:space="0" w:color="auto"/>
              <w:right w:val="single" w:sz="4" w:space="0" w:color="auto"/>
            </w:tcBorders>
            <w:vAlign w:val="bottom"/>
          </w:tcPr>
          <w:p w14:paraId="20F11081" w14:textId="6ECB9DCB" w:rsidR="60B63777" w:rsidRDefault="60B63777">
            <w:r w:rsidRPr="60B63777">
              <w:rPr>
                <w:rFonts w:ascii="Arial" w:eastAsia="Arial" w:hAnsi="Arial" w:cs="Arial"/>
                <w:color w:val="000000" w:themeColor="text1"/>
                <w:sz w:val="20"/>
                <w:szCs w:val="20"/>
              </w:rPr>
              <w:t xml:space="preserve">0.03 </w:t>
            </w:r>
          </w:p>
        </w:tc>
        <w:tc>
          <w:tcPr>
            <w:tcW w:w="1486" w:type="dxa"/>
            <w:tcBorders>
              <w:top w:val="single" w:sz="4" w:space="0" w:color="auto"/>
              <w:left w:val="single" w:sz="4" w:space="0" w:color="auto"/>
              <w:bottom w:val="single" w:sz="4" w:space="0" w:color="auto"/>
              <w:right w:val="single" w:sz="4" w:space="0" w:color="auto"/>
            </w:tcBorders>
            <w:vAlign w:val="bottom"/>
          </w:tcPr>
          <w:p w14:paraId="255A5E8B" w14:textId="44EB27D0" w:rsidR="60B63777" w:rsidRDefault="60B63777">
            <w:r w:rsidRPr="60B63777">
              <w:rPr>
                <w:rFonts w:ascii="Arial" w:eastAsia="Arial" w:hAnsi="Arial" w:cs="Arial"/>
                <w:color w:val="000000" w:themeColor="text1"/>
                <w:sz w:val="20"/>
                <w:szCs w:val="20"/>
              </w:rPr>
              <w:t>0.25%</w:t>
            </w:r>
          </w:p>
        </w:tc>
        <w:tc>
          <w:tcPr>
            <w:tcW w:w="1098" w:type="dxa"/>
            <w:tcBorders>
              <w:top w:val="single" w:sz="4" w:space="0" w:color="auto"/>
              <w:left w:val="single" w:sz="4" w:space="0" w:color="auto"/>
              <w:bottom w:val="single" w:sz="4" w:space="0" w:color="auto"/>
              <w:right w:val="single" w:sz="4" w:space="0" w:color="auto"/>
            </w:tcBorders>
            <w:vAlign w:val="bottom"/>
          </w:tcPr>
          <w:p w14:paraId="01E2210B" w14:textId="4633354F" w:rsidR="60B63777" w:rsidRDefault="60B63777">
            <w:r w:rsidRPr="60B63777">
              <w:rPr>
                <w:rFonts w:ascii="Arial" w:eastAsia="Arial" w:hAnsi="Arial" w:cs="Arial"/>
                <w:color w:val="000000" w:themeColor="text1"/>
                <w:sz w:val="20"/>
                <w:szCs w:val="20"/>
              </w:rPr>
              <w:t>0.23%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2B662118" w14:textId="71585927" w:rsidR="60B63777" w:rsidRDefault="60B63777">
            <w:r w:rsidRPr="60B63777">
              <w:rPr>
                <w:rFonts w:ascii="Arial" w:eastAsia="Arial" w:hAnsi="Arial" w:cs="Arial"/>
                <w:color w:val="000000" w:themeColor="text1"/>
                <w:sz w:val="20"/>
                <w:szCs w:val="20"/>
              </w:rPr>
              <w:t>0.30</w:t>
            </w:r>
          </w:p>
        </w:tc>
      </w:tr>
      <w:tr w:rsidR="60B63777" w14:paraId="0D403505" w14:textId="77777777" w:rsidTr="60B63777">
        <w:trPr>
          <w:trHeight w:val="360"/>
        </w:trPr>
        <w:tc>
          <w:tcPr>
            <w:tcW w:w="2325" w:type="dxa"/>
            <w:tcBorders>
              <w:top w:val="single" w:sz="4" w:space="0" w:color="auto"/>
              <w:left w:val="single" w:sz="4" w:space="0" w:color="auto"/>
              <w:bottom w:val="single" w:sz="4" w:space="0" w:color="auto"/>
              <w:right w:val="single" w:sz="4" w:space="0" w:color="auto"/>
            </w:tcBorders>
            <w:vAlign w:val="bottom"/>
          </w:tcPr>
          <w:p w14:paraId="40EFD486" w14:textId="61B04848" w:rsidR="60B63777" w:rsidRDefault="60B63777">
            <w:r w:rsidRPr="60B63777">
              <w:rPr>
                <w:rFonts w:ascii="Arial" w:eastAsia="Arial" w:hAnsi="Arial" w:cs="Arial"/>
                <w:color w:val="000000" w:themeColor="text1"/>
                <w:sz w:val="20"/>
                <w:szCs w:val="20"/>
              </w:rPr>
              <w:t>Culver's root</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3CFA3800" w14:textId="15F65D47" w:rsidR="60B63777" w:rsidRDefault="60B63777">
            <w:proofErr w:type="spellStart"/>
            <w:r w:rsidRPr="60B63777">
              <w:rPr>
                <w:rFonts w:ascii="Arial" w:eastAsia="Arial" w:hAnsi="Arial" w:cs="Arial"/>
                <w:i/>
                <w:iCs/>
                <w:color w:val="000000" w:themeColor="text1"/>
                <w:sz w:val="20"/>
                <w:szCs w:val="20"/>
              </w:rPr>
              <w:t>Veronicastrum</w:t>
            </w:r>
            <w:proofErr w:type="spellEnd"/>
            <w:r w:rsidRPr="60B63777">
              <w:rPr>
                <w:rFonts w:ascii="Arial" w:eastAsia="Arial" w:hAnsi="Arial" w:cs="Arial"/>
                <w:i/>
                <w:iCs/>
                <w:color w:val="000000" w:themeColor="text1"/>
                <w:sz w:val="20"/>
                <w:szCs w:val="20"/>
              </w:rPr>
              <w:t xml:space="preserve"> virginicum</w:t>
            </w:r>
          </w:p>
        </w:tc>
        <w:tc>
          <w:tcPr>
            <w:tcW w:w="915" w:type="dxa"/>
            <w:tcBorders>
              <w:top w:val="single" w:sz="4" w:space="0" w:color="auto"/>
              <w:left w:val="single" w:sz="4" w:space="0" w:color="auto"/>
              <w:bottom w:val="single" w:sz="4" w:space="0" w:color="auto"/>
              <w:right w:val="single" w:sz="4" w:space="0" w:color="auto"/>
            </w:tcBorders>
            <w:vAlign w:val="bottom"/>
          </w:tcPr>
          <w:p w14:paraId="07C43773" w14:textId="13E29273" w:rsidR="60B63777" w:rsidRDefault="60B63777">
            <w:r w:rsidRPr="60B63777">
              <w:rPr>
                <w:rFonts w:ascii="Arial" w:eastAsia="Arial" w:hAnsi="Arial" w:cs="Arial"/>
                <w:color w:val="000000" w:themeColor="text1"/>
                <w:sz w:val="20"/>
                <w:szCs w:val="20"/>
              </w:rPr>
              <w:t xml:space="preserve">0.02 </w:t>
            </w:r>
          </w:p>
        </w:tc>
        <w:tc>
          <w:tcPr>
            <w:tcW w:w="1486" w:type="dxa"/>
            <w:tcBorders>
              <w:top w:val="single" w:sz="4" w:space="0" w:color="auto"/>
              <w:left w:val="single" w:sz="4" w:space="0" w:color="auto"/>
              <w:bottom w:val="single" w:sz="4" w:space="0" w:color="auto"/>
              <w:right w:val="single" w:sz="4" w:space="0" w:color="auto"/>
            </w:tcBorders>
            <w:vAlign w:val="bottom"/>
          </w:tcPr>
          <w:p w14:paraId="4B7CFCD8" w14:textId="53472332" w:rsidR="60B63777" w:rsidRDefault="60B63777">
            <w:r w:rsidRPr="60B63777">
              <w:rPr>
                <w:rFonts w:ascii="Arial" w:eastAsia="Arial" w:hAnsi="Arial" w:cs="Arial"/>
                <w:color w:val="000000" w:themeColor="text1"/>
                <w:sz w:val="20"/>
                <w:szCs w:val="20"/>
              </w:rPr>
              <w:t>0.15%</w:t>
            </w:r>
          </w:p>
        </w:tc>
        <w:tc>
          <w:tcPr>
            <w:tcW w:w="1098" w:type="dxa"/>
            <w:tcBorders>
              <w:top w:val="single" w:sz="4" w:space="0" w:color="auto"/>
              <w:left w:val="single" w:sz="4" w:space="0" w:color="auto"/>
              <w:bottom w:val="single" w:sz="4" w:space="0" w:color="auto"/>
              <w:right w:val="single" w:sz="4" w:space="0" w:color="auto"/>
            </w:tcBorders>
            <w:vAlign w:val="bottom"/>
          </w:tcPr>
          <w:p w14:paraId="469BF597" w14:textId="4A425556" w:rsidR="60B63777" w:rsidRDefault="60B63777">
            <w:r w:rsidRPr="60B63777">
              <w:rPr>
                <w:rFonts w:ascii="Arial" w:eastAsia="Arial" w:hAnsi="Arial" w:cs="Arial"/>
                <w:color w:val="000000" w:themeColor="text1"/>
                <w:sz w:val="20"/>
                <w:szCs w:val="20"/>
              </w:rPr>
              <w:t>4.60%</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3E5043F8" w14:textId="27BCB56F" w:rsidR="60B63777" w:rsidRDefault="60B63777">
            <w:r w:rsidRPr="60B63777">
              <w:rPr>
                <w:rFonts w:ascii="Arial" w:eastAsia="Arial" w:hAnsi="Arial" w:cs="Arial"/>
                <w:color w:val="000000" w:themeColor="text1"/>
                <w:sz w:val="20"/>
                <w:szCs w:val="20"/>
              </w:rPr>
              <w:t>6.00</w:t>
            </w:r>
          </w:p>
        </w:tc>
      </w:tr>
      <w:tr w:rsidR="60B63777" w14:paraId="3AB8FF98"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7EFB5414" w14:textId="6AFBE1A8" w:rsidR="60B63777" w:rsidRDefault="60B63777">
            <w:r w:rsidRPr="60B63777">
              <w:rPr>
                <w:rFonts w:ascii="Arial" w:eastAsia="Arial" w:hAnsi="Arial" w:cs="Arial"/>
                <w:sz w:val="20"/>
                <w:szCs w:val="20"/>
              </w:rPr>
              <w:t>golden alexanders</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5980BD3F" w14:textId="32BAE3EC" w:rsidR="60B63777" w:rsidRDefault="60B63777">
            <w:proofErr w:type="spellStart"/>
            <w:r w:rsidRPr="60B63777">
              <w:rPr>
                <w:rFonts w:ascii="Arial" w:eastAsia="Arial" w:hAnsi="Arial" w:cs="Arial"/>
                <w:i/>
                <w:iCs/>
                <w:sz w:val="20"/>
                <w:szCs w:val="20"/>
              </w:rPr>
              <w:t>Zizia</w:t>
            </w:r>
            <w:proofErr w:type="spellEnd"/>
            <w:r w:rsidRPr="60B63777">
              <w:rPr>
                <w:rFonts w:ascii="Arial" w:eastAsia="Arial" w:hAnsi="Arial" w:cs="Arial"/>
                <w:i/>
                <w:iCs/>
                <w:sz w:val="20"/>
                <w:szCs w:val="20"/>
              </w:rPr>
              <w:t xml:space="preserve"> </w:t>
            </w:r>
            <w:proofErr w:type="spellStart"/>
            <w:r w:rsidRPr="60B63777">
              <w:rPr>
                <w:rFonts w:ascii="Arial" w:eastAsia="Arial" w:hAnsi="Arial" w:cs="Arial"/>
                <w:i/>
                <w:iCs/>
                <w:sz w:val="20"/>
                <w:szCs w:val="20"/>
              </w:rPr>
              <w:t>aurea</w:t>
            </w:r>
            <w:proofErr w:type="spellEnd"/>
          </w:p>
        </w:tc>
        <w:tc>
          <w:tcPr>
            <w:tcW w:w="915" w:type="dxa"/>
            <w:tcBorders>
              <w:top w:val="single" w:sz="4" w:space="0" w:color="auto"/>
              <w:left w:val="single" w:sz="4" w:space="0" w:color="auto"/>
              <w:bottom w:val="single" w:sz="4" w:space="0" w:color="auto"/>
              <w:right w:val="single" w:sz="4" w:space="0" w:color="auto"/>
            </w:tcBorders>
            <w:vAlign w:val="bottom"/>
          </w:tcPr>
          <w:p w14:paraId="1E09A5DF" w14:textId="54588A58" w:rsidR="60B63777" w:rsidRDefault="60B63777">
            <w:r w:rsidRPr="60B63777">
              <w:rPr>
                <w:rFonts w:ascii="Arial" w:eastAsia="Arial" w:hAnsi="Arial" w:cs="Arial"/>
                <w:color w:val="000000" w:themeColor="text1"/>
                <w:sz w:val="20"/>
                <w:szCs w:val="20"/>
              </w:rPr>
              <w:t xml:space="preserve">0.20 </w:t>
            </w:r>
          </w:p>
        </w:tc>
        <w:tc>
          <w:tcPr>
            <w:tcW w:w="1486" w:type="dxa"/>
            <w:tcBorders>
              <w:top w:val="single" w:sz="4" w:space="0" w:color="auto"/>
              <w:left w:val="single" w:sz="4" w:space="0" w:color="auto"/>
              <w:bottom w:val="single" w:sz="4" w:space="0" w:color="auto"/>
              <w:right w:val="single" w:sz="4" w:space="0" w:color="auto"/>
            </w:tcBorders>
            <w:vAlign w:val="bottom"/>
          </w:tcPr>
          <w:p w14:paraId="1CA378EB" w14:textId="3AA2D84C" w:rsidR="60B63777" w:rsidRDefault="60B63777">
            <w:r w:rsidRPr="60B63777">
              <w:rPr>
                <w:rFonts w:ascii="Arial" w:eastAsia="Arial" w:hAnsi="Arial" w:cs="Arial"/>
                <w:sz w:val="20"/>
                <w:szCs w:val="20"/>
              </w:rPr>
              <w:t>1.45%</w:t>
            </w:r>
          </w:p>
        </w:tc>
        <w:tc>
          <w:tcPr>
            <w:tcW w:w="1098" w:type="dxa"/>
            <w:tcBorders>
              <w:top w:val="single" w:sz="4" w:space="0" w:color="auto"/>
              <w:left w:val="single" w:sz="4" w:space="0" w:color="auto"/>
              <w:bottom w:val="single" w:sz="4" w:space="0" w:color="auto"/>
              <w:right w:val="single" w:sz="4" w:space="0" w:color="auto"/>
            </w:tcBorders>
            <w:vAlign w:val="bottom"/>
          </w:tcPr>
          <w:p w14:paraId="4DD3CD0C" w14:textId="16ED6734" w:rsidR="60B63777" w:rsidRDefault="60B63777">
            <w:r w:rsidRPr="60B63777">
              <w:rPr>
                <w:rFonts w:ascii="Arial" w:eastAsia="Arial" w:hAnsi="Arial" w:cs="Arial"/>
                <w:sz w:val="20"/>
                <w:szCs w:val="20"/>
              </w:rPr>
              <w:t>0.61%</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772ECF6D" w14:textId="607D9FD7" w:rsidR="60B63777" w:rsidRDefault="60B63777">
            <w:r w:rsidRPr="60B63777">
              <w:rPr>
                <w:rFonts w:ascii="Arial" w:eastAsia="Arial" w:hAnsi="Arial" w:cs="Arial"/>
                <w:sz w:val="20"/>
                <w:szCs w:val="20"/>
              </w:rPr>
              <w:t>0.80</w:t>
            </w:r>
          </w:p>
        </w:tc>
      </w:tr>
      <w:tr w:rsidR="60B63777" w14:paraId="6CF6FFB6"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shd w:val="clear" w:color="auto" w:fill="99CCFF"/>
            <w:vAlign w:val="bottom"/>
          </w:tcPr>
          <w:p w14:paraId="63C8A560" w14:textId="581F42DB" w:rsidR="60B63777" w:rsidRDefault="60B63777" w:rsidP="60B63777">
            <w:pPr>
              <w:jc w:val="right"/>
            </w:pPr>
            <w:r w:rsidRPr="60B63777">
              <w:rPr>
                <w:rFonts w:ascii="Arial" w:eastAsia="Arial" w:hAnsi="Arial" w:cs="Arial"/>
                <w:b/>
                <w:bCs/>
                <w:sz w:val="20"/>
                <w:szCs w:val="20"/>
              </w:rPr>
              <w:t xml:space="preserve"> </w:t>
            </w:r>
          </w:p>
        </w:tc>
        <w:tc>
          <w:tcPr>
            <w:tcW w:w="2645" w:type="dxa"/>
            <w:tcBorders>
              <w:top w:val="single" w:sz="4" w:space="0" w:color="auto"/>
              <w:left w:val="single" w:sz="4" w:space="0" w:color="auto"/>
              <w:bottom w:val="single" w:sz="4" w:space="0" w:color="auto"/>
              <w:right w:val="single" w:sz="4" w:space="0" w:color="auto"/>
            </w:tcBorders>
            <w:shd w:val="clear" w:color="auto" w:fill="99CCFF"/>
            <w:vAlign w:val="bottom"/>
          </w:tcPr>
          <w:p w14:paraId="56BFF811" w14:textId="13CFCA32" w:rsidR="60B63777" w:rsidRDefault="60B63777" w:rsidP="60B63777">
            <w:pPr>
              <w:jc w:val="right"/>
            </w:pPr>
            <w:r w:rsidRPr="60B63777">
              <w:rPr>
                <w:rFonts w:ascii="Arial" w:eastAsia="Arial" w:hAnsi="Arial" w:cs="Arial"/>
                <w:b/>
                <w:bCs/>
                <w:sz w:val="20"/>
                <w:szCs w:val="20"/>
              </w:rPr>
              <w:t>Forbs Subtotal</w:t>
            </w:r>
          </w:p>
        </w:tc>
        <w:tc>
          <w:tcPr>
            <w:tcW w:w="915" w:type="dxa"/>
            <w:tcBorders>
              <w:top w:val="single" w:sz="4" w:space="0" w:color="auto"/>
              <w:left w:val="single" w:sz="4" w:space="0" w:color="auto"/>
              <w:bottom w:val="single" w:sz="4" w:space="0" w:color="auto"/>
              <w:right w:val="single" w:sz="4" w:space="0" w:color="auto"/>
            </w:tcBorders>
            <w:shd w:val="clear" w:color="auto" w:fill="99CCFF"/>
            <w:vAlign w:val="bottom"/>
          </w:tcPr>
          <w:p w14:paraId="02EBAAEF" w14:textId="078E8343" w:rsidR="60B63777" w:rsidRDefault="60B63777">
            <w:r w:rsidRPr="60B63777">
              <w:rPr>
                <w:rFonts w:ascii="Arial" w:eastAsia="Arial" w:hAnsi="Arial" w:cs="Arial"/>
                <w:b/>
                <w:bCs/>
                <w:sz w:val="20"/>
                <w:szCs w:val="20"/>
              </w:rPr>
              <w:t xml:space="preserve">1.46 </w:t>
            </w:r>
          </w:p>
        </w:tc>
        <w:tc>
          <w:tcPr>
            <w:tcW w:w="1486" w:type="dxa"/>
            <w:tcBorders>
              <w:top w:val="single" w:sz="4" w:space="0" w:color="auto"/>
              <w:left w:val="single" w:sz="4" w:space="0" w:color="auto"/>
              <w:bottom w:val="single" w:sz="4" w:space="0" w:color="auto"/>
              <w:right w:val="single" w:sz="4" w:space="0" w:color="auto"/>
            </w:tcBorders>
            <w:shd w:val="clear" w:color="auto" w:fill="99CCFF"/>
            <w:vAlign w:val="bottom"/>
          </w:tcPr>
          <w:p w14:paraId="6C1523AE" w14:textId="678E7898" w:rsidR="60B63777" w:rsidRDefault="60B63777">
            <w:r w:rsidRPr="60B63777">
              <w:rPr>
                <w:rFonts w:ascii="Arial" w:eastAsia="Arial" w:hAnsi="Arial" w:cs="Arial"/>
                <w:b/>
                <w:bCs/>
                <w:sz w:val="20"/>
                <w:szCs w:val="20"/>
              </w:rPr>
              <w:t>10.30%</w:t>
            </w:r>
          </w:p>
        </w:tc>
        <w:tc>
          <w:tcPr>
            <w:tcW w:w="1098" w:type="dxa"/>
            <w:tcBorders>
              <w:top w:val="single" w:sz="4" w:space="0" w:color="auto"/>
              <w:left w:val="single" w:sz="4" w:space="0" w:color="auto"/>
              <w:bottom w:val="single" w:sz="4" w:space="0" w:color="auto"/>
              <w:right w:val="single" w:sz="4" w:space="0" w:color="auto"/>
            </w:tcBorders>
            <w:shd w:val="clear" w:color="auto" w:fill="99CCFF"/>
            <w:vAlign w:val="bottom"/>
          </w:tcPr>
          <w:p w14:paraId="2A2598A0" w14:textId="71B4EAED" w:rsidR="60B63777" w:rsidRDefault="60B63777">
            <w:r w:rsidRPr="60B63777">
              <w:rPr>
                <w:rFonts w:ascii="Arial" w:eastAsia="Arial" w:hAnsi="Arial" w:cs="Arial"/>
                <w:b/>
                <w:bCs/>
                <w:sz w:val="20"/>
                <w:szCs w:val="20"/>
              </w:rPr>
              <w:t>33.49%</w:t>
            </w:r>
          </w:p>
        </w:tc>
        <w:tc>
          <w:tcPr>
            <w:tcW w:w="1035" w:type="dxa"/>
            <w:tcBorders>
              <w:top w:val="single" w:sz="4" w:space="0" w:color="auto"/>
              <w:left w:val="single" w:sz="4" w:space="0" w:color="auto"/>
              <w:bottom w:val="single" w:sz="4" w:space="0" w:color="auto"/>
              <w:right w:val="single" w:sz="4" w:space="0" w:color="auto"/>
            </w:tcBorders>
            <w:shd w:val="clear" w:color="auto" w:fill="99CCFF"/>
            <w:vAlign w:val="bottom"/>
          </w:tcPr>
          <w:p w14:paraId="604E8671" w14:textId="2D4D2D23" w:rsidR="60B63777" w:rsidRDefault="60B63777">
            <w:r w:rsidRPr="60B63777">
              <w:rPr>
                <w:rFonts w:ascii="Arial" w:eastAsia="Arial" w:hAnsi="Arial" w:cs="Arial"/>
                <w:b/>
                <w:bCs/>
                <w:sz w:val="20"/>
                <w:szCs w:val="20"/>
              </w:rPr>
              <w:t>43.64</w:t>
            </w:r>
          </w:p>
        </w:tc>
      </w:tr>
      <w:tr w:rsidR="60B63777" w14:paraId="1AE1629A" w14:textId="77777777" w:rsidTr="60B63777">
        <w:trPr>
          <w:trHeight w:val="300"/>
        </w:trPr>
        <w:tc>
          <w:tcPr>
            <w:tcW w:w="2325" w:type="dxa"/>
            <w:tcBorders>
              <w:top w:val="single" w:sz="4" w:space="0" w:color="auto"/>
              <w:left w:val="single" w:sz="4" w:space="0" w:color="auto"/>
              <w:bottom w:val="single" w:sz="4" w:space="0" w:color="auto"/>
              <w:right w:val="single" w:sz="4" w:space="0" w:color="auto"/>
            </w:tcBorders>
            <w:vAlign w:val="bottom"/>
          </w:tcPr>
          <w:p w14:paraId="3FDD04DD" w14:textId="6D0660B8" w:rsidR="60B63777" w:rsidRDefault="60B63777">
            <w:r w:rsidRPr="60B63777">
              <w:rPr>
                <w:rFonts w:ascii="Arial" w:eastAsia="Arial" w:hAnsi="Arial" w:cs="Arial"/>
                <w:sz w:val="20"/>
                <w:szCs w:val="20"/>
              </w:rPr>
              <w:t>Oats</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4AF4CDF0" w14:textId="005456BF" w:rsidR="60B63777" w:rsidRDefault="60B63777">
            <w:proofErr w:type="spellStart"/>
            <w:r w:rsidRPr="60B63777">
              <w:rPr>
                <w:rFonts w:ascii="Arial" w:eastAsia="Arial" w:hAnsi="Arial" w:cs="Arial"/>
                <w:i/>
                <w:iCs/>
                <w:sz w:val="20"/>
                <w:szCs w:val="20"/>
              </w:rPr>
              <w:t>Avena</w:t>
            </w:r>
            <w:proofErr w:type="spellEnd"/>
            <w:r w:rsidRPr="60B63777">
              <w:rPr>
                <w:rFonts w:ascii="Arial" w:eastAsia="Arial" w:hAnsi="Arial" w:cs="Arial"/>
                <w:i/>
                <w:iCs/>
                <w:sz w:val="20"/>
                <w:szCs w:val="20"/>
              </w:rPr>
              <w:t xml:space="preserve"> sativa</w:t>
            </w:r>
          </w:p>
        </w:tc>
        <w:tc>
          <w:tcPr>
            <w:tcW w:w="915" w:type="dxa"/>
            <w:tcBorders>
              <w:top w:val="single" w:sz="4" w:space="0" w:color="auto"/>
              <w:left w:val="single" w:sz="4" w:space="0" w:color="auto"/>
              <w:bottom w:val="single" w:sz="4" w:space="0" w:color="auto"/>
              <w:right w:val="single" w:sz="4" w:space="0" w:color="auto"/>
            </w:tcBorders>
            <w:vAlign w:val="bottom"/>
          </w:tcPr>
          <w:p w14:paraId="742F0401" w14:textId="3244E706" w:rsidR="60B63777" w:rsidRDefault="60B63777">
            <w:r w:rsidRPr="60B63777">
              <w:rPr>
                <w:rFonts w:ascii="Arial" w:eastAsia="Arial" w:hAnsi="Arial" w:cs="Arial"/>
                <w:sz w:val="20"/>
                <w:szCs w:val="20"/>
              </w:rPr>
              <w:t xml:space="preserve">6.20 </w:t>
            </w:r>
          </w:p>
        </w:tc>
        <w:tc>
          <w:tcPr>
            <w:tcW w:w="1486" w:type="dxa"/>
            <w:tcBorders>
              <w:top w:val="single" w:sz="4" w:space="0" w:color="auto"/>
              <w:left w:val="single" w:sz="4" w:space="0" w:color="auto"/>
              <w:bottom w:val="single" w:sz="4" w:space="0" w:color="auto"/>
              <w:right w:val="single" w:sz="4" w:space="0" w:color="auto"/>
            </w:tcBorders>
            <w:vAlign w:val="bottom"/>
          </w:tcPr>
          <w:p w14:paraId="6BBDC430" w14:textId="679E0F5A" w:rsidR="60B63777" w:rsidRDefault="60B63777">
            <w:r w:rsidRPr="60B63777">
              <w:rPr>
                <w:rFonts w:ascii="Arial" w:eastAsia="Arial" w:hAnsi="Arial" w:cs="Arial"/>
                <w:sz w:val="20"/>
                <w:szCs w:val="20"/>
              </w:rPr>
              <w:t>45.24%</w:t>
            </w:r>
          </w:p>
        </w:tc>
        <w:tc>
          <w:tcPr>
            <w:tcW w:w="1098" w:type="dxa"/>
            <w:tcBorders>
              <w:top w:val="single" w:sz="4" w:space="0" w:color="auto"/>
              <w:left w:val="single" w:sz="4" w:space="0" w:color="auto"/>
              <w:bottom w:val="single" w:sz="4" w:space="0" w:color="auto"/>
              <w:right w:val="single" w:sz="4" w:space="0" w:color="auto"/>
            </w:tcBorders>
            <w:vAlign w:val="bottom"/>
          </w:tcPr>
          <w:p w14:paraId="4A28A368" w14:textId="1493B57E" w:rsidR="60B63777" w:rsidRDefault="60B63777">
            <w:r w:rsidRPr="60B63777">
              <w:rPr>
                <w:rFonts w:ascii="Arial" w:eastAsia="Arial" w:hAnsi="Arial" w:cs="Arial"/>
                <w:sz w:val="20"/>
                <w:szCs w:val="20"/>
              </w:rPr>
              <w:t>2.12%</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4442F0F5" w14:textId="11608C66" w:rsidR="60B63777" w:rsidRDefault="60B63777">
            <w:r w:rsidRPr="60B63777">
              <w:rPr>
                <w:rFonts w:ascii="Arial" w:eastAsia="Arial" w:hAnsi="Arial" w:cs="Arial"/>
                <w:sz w:val="20"/>
                <w:szCs w:val="20"/>
              </w:rPr>
              <w:t>2.76</w:t>
            </w:r>
          </w:p>
        </w:tc>
      </w:tr>
      <w:tr w:rsidR="60B63777" w14:paraId="223F85A9" w14:textId="77777777" w:rsidTr="60B63777">
        <w:trPr>
          <w:trHeight w:val="270"/>
        </w:trPr>
        <w:tc>
          <w:tcPr>
            <w:tcW w:w="2325" w:type="dxa"/>
            <w:tcBorders>
              <w:top w:val="single" w:sz="4" w:space="0" w:color="auto"/>
              <w:left w:val="single" w:sz="4" w:space="0" w:color="auto"/>
              <w:bottom w:val="double" w:sz="5" w:space="0" w:color="auto"/>
              <w:right w:val="single" w:sz="4" w:space="0" w:color="auto"/>
            </w:tcBorders>
            <w:shd w:val="clear" w:color="auto" w:fill="99CCFF"/>
            <w:vAlign w:val="bottom"/>
          </w:tcPr>
          <w:p w14:paraId="2C19DBD3" w14:textId="168E3628" w:rsidR="60B63777" w:rsidRDefault="60B63777" w:rsidP="60B63777">
            <w:pPr>
              <w:jc w:val="right"/>
            </w:pPr>
            <w:r w:rsidRPr="60B63777">
              <w:rPr>
                <w:rFonts w:ascii="Arial" w:eastAsia="Arial" w:hAnsi="Arial" w:cs="Arial"/>
                <w:b/>
                <w:bCs/>
                <w:sz w:val="20"/>
                <w:szCs w:val="20"/>
              </w:rPr>
              <w:t xml:space="preserve"> </w:t>
            </w:r>
          </w:p>
        </w:tc>
        <w:tc>
          <w:tcPr>
            <w:tcW w:w="2645" w:type="dxa"/>
            <w:tcBorders>
              <w:top w:val="single" w:sz="4" w:space="0" w:color="auto"/>
              <w:left w:val="single" w:sz="4" w:space="0" w:color="auto"/>
              <w:bottom w:val="double" w:sz="5" w:space="0" w:color="auto"/>
              <w:right w:val="single" w:sz="4" w:space="0" w:color="auto"/>
            </w:tcBorders>
            <w:shd w:val="clear" w:color="auto" w:fill="99CCFF"/>
            <w:vAlign w:val="bottom"/>
          </w:tcPr>
          <w:p w14:paraId="4D91744B" w14:textId="7BA55D72" w:rsidR="60B63777" w:rsidRDefault="60B63777" w:rsidP="60B63777">
            <w:pPr>
              <w:jc w:val="right"/>
            </w:pPr>
            <w:r w:rsidRPr="60B63777">
              <w:rPr>
                <w:rFonts w:ascii="Arial" w:eastAsia="Arial" w:hAnsi="Arial" w:cs="Arial"/>
                <w:b/>
                <w:bCs/>
                <w:sz w:val="20"/>
                <w:szCs w:val="20"/>
              </w:rPr>
              <w:t>Cover Crop Subtotal</w:t>
            </w:r>
          </w:p>
        </w:tc>
        <w:tc>
          <w:tcPr>
            <w:tcW w:w="915" w:type="dxa"/>
            <w:tcBorders>
              <w:top w:val="single" w:sz="4" w:space="0" w:color="auto"/>
              <w:left w:val="single" w:sz="4" w:space="0" w:color="auto"/>
              <w:bottom w:val="double" w:sz="5" w:space="0" w:color="auto"/>
              <w:right w:val="single" w:sz="4" w:space="0" w:color="auto"/>
            </w:tcBorders>
            <w:shd w:val="clear" w:color="auto" w:fill="99CCFF"/>
            <w:vAlign w:val="bottom"/>
          </w:tcPr>
          <w:p w14:paraId="49DF846E" w14:textId="538E2FC0" w:rsidR="60B63777" w:rsidRDefault="60B63777">
            <w:r w:rsidRPr="60B63777">
              <w:rPr>
                <w:rFonts w:ascii="Arial" w:eastAsia="Arial" w:hAnsi="Arial" w:cs="Arial"/>
                <w:b/>
                <w:bCs/>
                <w:sz w:val="20"/>
                <w:szCs w:val="20"/>
              </w:rPr>
              <w:t xml:space="preserve">6.20 </w:t>
            </w:r>
          </w:p>
        </w:tc>
        <w:tc>
          <w:tcPr>
            <w:tcW w:w="1486" w:type="dxa"/>
            <w:tcBorders>
              <w:top w:val="single" w:sz="4" w:space="0" w:color="auto"/>
              <w:left w:val="single" w:sz="4" w:space="0" w:color="auto"/>
              <w:bottom w:val="double" w:sz="5" w:space="0" w:color="auto"/>
              <w:right w:val="single" w:sz="4" w:space="0" w:color="auto"/>
            </w:tcBorders>
            <w:shd w:val="clear" w:color="auto" w:fill="99CCFF"/>
            <w:vAlign w:val="bottom"/>
          </w:tcPr>
          <w:p w14:paraId="3EAEFAD4" w14:textId="464C4EEF" w:rsidR="60B63777" w:rsidRDefault="60B63777">
            <w:r w:rsidRPr="60B63777">
              <w:rPr>
                <w:rFonts w:ascii="Arial" w:eastAsia="Arial" w:hAnsi="Arial" w:cs="Arial"/>
                <w:b/>
                <w:bCs/>
                <w:sz w:val="20"/>
                <w:szCs w:val="20"/>
              </w:rPr>
              <w:t>45.24%</w:t>
            </w:r>
          </w:p>
        </w:tc>
        <w:tc>
          <w:tcPr>
            <w:tcW w:w="1098" w:type="dxa"/>
            <w:tcBorders>
              <w:top w:val="single" w:sz="4" w:space="0" w:color="auto"/>
              <w:left w:val="single" w:sz="4" w:space="0" w:color="auto"/>
              <w:bottom w:val="double" w:sz="5" w:space="0" w:color="auto"/>
              <w:right w:val="single" w:sz="4" w:space="0" w:color="auto"/>
            </w:tcBorders>
            <w:shd w:val="clear" w:color="auto" w:fill="99CCFF"/>
            <w:vAlign w:val="bottom"/>
          </w:tcPr>
          <w:p w14:paraId="0452B647" w14:textId="74D90D8C" w:rsidR="60B63777" w:rsidRDefault="60B63777">
            <w:r w:rsidRPr="60B63777">
              <w:rPr>
                <w:rFonts w:ascii="Arial" w:eastAsia="Arial" w:hAnsi="Arial" w:cs="Arial"/>
                <w:b/>
                <w:bCs/>
                <w:sz w:val="20"/>
                <w:szCs w:val="20"/>
              </w:rPr>
              <w:t>2.12%</w:t>
            </w:r>
          </w:p>
        </w:tc>
        <w:tc>
          <w:tcPr>
            <w:tcW w:w="1035" w:type="dxa"/>
            <w:tcBorders>
              <w:top w:val="single" w:sz="4" w:space="0" w:color="auto"/>
              <w:left w:val="single" w:sz="4" w:space="0" w:color="auto"/>
              <w:bottom w:val="double" w:sz="5" w:space="0" w:color="auto"/>
              <w:right w:val="single" w:sz="4" w:space="0" w:color="auto"/>
            </w:tcBorders>
            <w:shd w:val="clear" w:color="auto" w:fill="99CCFF"/>
            <w:vAlign w:val="bottom"/>
          </w:tcPr>
          <w:p w14:paraId="13850FE5" w14:textId="09CDB010" w:rsidR="60B63777" w:rsidRDefault="60B63777">
            <w:r w:rsidRPr="60B63777">
              <w:rPr>
                <w:rFonts w:ascii="Arial" w:eastAsia="Arial" w:hAnsi="Arial" w:cs="Arial"/>
                <w:b/>
                <w:bCs/>
                <w:sz w:val="20"/>
                <w:szCs w:val="20"/>
              </w:rPr>
              <w:t>2.76</w:t>
            </w:r>
          </w:p>
        </w:tc>
      </w:tr>
      <w:tr w:rsidR="60B63777" w14:paraId="1632745E" w14:textId="77777777" w:rsidTr="60B63777">
        <w:trPr>
          <w:trHeight w:val="270"/>
        </w:trPr>
        <w:tc>
          <w:tcPr>
            <w:tcW w:w="2325" w:type="dxa"/>
            <w:tcBorders>
              <w:top w:val="double" w:sz="5" w:space="0" w:color="auto"/>
              <w:left w:val="single" w:sz="4" w:space="0" w:color="auto"/>
              <w:bottom w:val="single" w:sz="4" w:space="0" w:color="auto"/>
              <w:right w:val="single" w:sz="4" w:space="0" w:color="auto"/>
            </w:tcBorders>
            <w:shd w:val="clear" w:color="auto" w:fill="99CCFF"/>
            <w:vAlign w:val="bottom"/>
          </w:tcPr>
          <w:p w14:paraId="21D45C9C" w14:textId="35F6B31A" w:rsidR="60B63777" w:rsidRDefault="60B63777">
            <w:r w:rsidRPr="60B63777">
              <w:rPr>
                <w:rFonts w:ascii="Arial" w:eastAsia="Arial" w:hAnsi="Arial" w:cs="Arial"/>
                <w:b/>
                <w:bCs/>
                <w:color w:val="000000" w:themeColor="text1"/>
                <w:sz w:val="20"/>
                <w:szCs w:val="20"/>
              </w:rPr>
              <w:t xml:space="preserve"> </w:t>
            </w:r>
          </w:p>
        </w:tc>
        <w:tc>
          <w:tcPr>
            <w:tcW w:w="2645" w:type="dxa"/>
            <w:tcBorders>
              <w:top w:val="double" w:sz="5" w:space="0" w:color="auto"/>
              <w:left w:val="single" w:sz="4" w:space="0" w:color="auto"/>
              <w:bottom w:val="single" w:sz="4" w:space="0" w:color="auto"/>
              <w:right w:val="single" w:sz="4" w:space="0" w:color="auto"/>
            </w:tcBorders>
            <w:shd w:val="clear" w:color="auto" w:fill="99CCFF"/>
            <w:vAlign w:val="bottom"/>
          </w:tcPr>
          <w:p w14:paraId="19F3E1CF" w14:textId="5FB79A64" w:rsidR="60B63777" w:rsidRDefault="60B63777" w:rsidP="60B63777">
            <w:pPr>
              <w:jc w:val="right"/>
            </w:pPr>
            <w:r w:rsidRPr="60B63777">
              <w:rPr>
                <w:rFonts w:ascii="Arial" w:eastAsia="Arial" w:hAnsi="Arial" w:cs="Arial"/>
                <w:b/>
                <w:bCs/>
                <w:sz w:val="20"/>
                <w:szCs w:val="20"/>
              </w:rPr>
              <w:t>Total</w:t>
            </w:r>
          </w:p>
        </w:tc>
        <w:tc>
          <w:tcPr>
            <w:tcW w:w="915" w:type="dxa"/>
            <w:tcBorders>
              <w:top w:val="double" w:sz="5" w:space="0" w:color="auto"/>
              <w:left w:val="single" w:sz="4" w:space="0" w:color="auto"/>
              <w:bottom w:val="single" w:sz="4" w:space="0" w:color="auto"/>
              <w:right w:val="single" w:sz="4" w:space="0" w:color="auto"/>
            </w:tcBorders>
            <w:shd w:val="clear" w:color="auto" w:fill="99CCFF"/>
            <w:vAlign w:val="bottom"/>
          </w:tcPr>
          <w:p w14:paraId="2D3921DC" w14:textId="669DAF9A" w:rsidR="60B63777" w:rsidRDefault="60B63777">
            <w:r w:rsidRPr="60B63777">
              <w:rPr>
                <w:rFonts w:ascii="Arial" w:eastAsia="Arial" w:hAnsi="Arial" w:cs="Arial"/>
                <w:b/>
                <w:bCs/>
                <w:color w:val="000000" w:themeColor="text1"/>
                <w:sz w:val="20"/>
                <w:szCs w:val="20"/>
              </w:rPr>
              <w:t xml:space="preserve">13.70 </w:t>
            </w:r>
          </w:p>
        </w:tc>
        <w:tc>
          <w:tcPr>
            <w:tcW w:w="1486" w:type="dxa"/>
            <w:tcBorders>
              <w:top w:val="double" w:sz="5" w:space="0" w:color="auto"/>
              <w:left w:val="single" w:sz="4" w:space="0" w:color="auto"/>
              <w:bottom w:val="single" w:sz="4" w:space="0" w:color="auto"/>
              <w:right w:val="single" w:sz="4" w:space="0" w:color="auto"/>
            </w:tcBorders>
            <w:shd w:val="clear" w:color="auto" w:fill="99CCFF"/>
            <w:vAlign w:val="bottom"/>
          </w:tcPr>
          <w:p w14:paraId="57A9BF2E" w14:textId="1D4BC0E0" w:rsidR="60B63777" w:rsidRDefault="60B63777">
            <w:r w:rsidRPr="60B63777">
              <w:rPr>
                <w:rFonts w:ascii="Arial" w:eastAsia="Arial" w:hAnsi="Arial" w:cs="Arial"/>
                <w:b/>
                <w:bCs/>
                <w:color w:val="000000" w:themeColor="text1"/>
                <w:sz w:val="20"/>
                <w:szCs w:val="20"/>
              </w:rPr>
              <w:t>99.7%</w:t>
            </w:r>
          </w:p>
        </w:tc>
        <w:tc>
          <w:tcPr>
            <w:tcW w:w="1098" w:type="dxa"/>
            <w:tcBorders>
              <w:top w:val="double" w:sz="5" w:space="0" w:color="auto"/>
              <w:left w:val="single" w:sz="4" w:space="0" w:color="auto"/>
              <w:bottom w:val="single" w:sz="4" w:space="0" w:color="auto"/>
              <w:right w:val="single" w:sz="4" w:space="0" w:color="auto"/>
            </w:tcBorders>
            <w:shd w:val="clear" w:color="auto" w:fill="99CCFF"/>
            <w:vAlign w:val="bottom"/>
          </w:tcPr>
          <w:p w14:paraId="4246B646" w14:textId="3B438051" w:rsidR="60B63777" w:rsidRDefault="60B63777">
            <w:r w:rsidRPr="60B63777">
              <w:rPr>
                <w:rFonts w:ascii="Arial" w:eastAsia="Arial" w:hAnsi="Arial" w:cs="Arial"/>
                <w:b/>
                <w:bCs/>
                <w:color w:val="000000" w:themeColor="text1"/>
                <w:sz w:val="20"/>
                <w:szCs w:val="20"/>
              </w:rPr>
              <w:t>100.0%</w:t>
            </w:r>
          </w:p>
        </w:tc>
        <w:tc>
          <w:tcPr>
            <w:tcW w:w="1035" w:type="dxa"/>
            <w:tcBorders>
              <w:top w:val="double" w:sz="5" w:space="0" w:color="auto"/>
              <w:left w:val="single" w:sz="4" w:space="0" w:color="auto"/>
              <w:bottom w:val="single" w:sz="4" w:space="0" w:color="auto"/>
              <w:right w:val="single" w:sz="4" w:space="0" w:color="auto"/>
            </w:tcBorders>
            <w:shd w:val="clear" w:color="auto" w:fill="99CCFF"/>
            <w:vAlign w:val="bottom"/>
          </w:tcPr>
          <w:p w14:paraId="47FD3C8D" w14:textId="0C3F8CC4" w:rsidR="60B63777" w:rsidRDefault="60B63777">
            <w:r w:rsidRPr="60B63777">
              <w:rPr>
                <w:rFonts w:ascii="Arial" w:eastAsia="Arial" w:hAnsi="Arial" w:cs="Arial"/>
                <w:b/>
                <w:bCs/>
                <w:color w:val="000000" w:themeColor="text1"/>
                <w:sz w:val="20"/>
                <w:szCs w:val="20"/>
              </w:rPr>
              <w:t>130.30</w:t>
            </w:r>
          </w:p>
        </w:tc>
      </w:tr>
    </w:tbl>
    <w:p w14:paraId="7129F416" w14:textId="704BDE75" w:rsidR="00032CE9" w:rsidRDefault="00032CE9" w:rsidP="60B63777"/>
    <w:p w14:paraId="6473D308" w14:textId="77777777" w:rsidR="009C7D7C" w:rsidRDefault="009C7D7C" w:rsidP="60B63777">
      <w:pPr>
        <w:pStyle w:val="Title"/>
        <w:rPr>
          <w:b/>
          <w:bCs/>
          <w:sz w:val="48"/>
          <w:szCs w:val="48"/>
        </w:rPr>
      </w:pPr>
    </w:p>
    <w:p w14:paraId="706CD46F" w14:textId="0A331330" w:rsidR="00032CE9" w:rsidRDefault="00032CE9" w:rsidP="60B63777">
      <w:pPr>
        <w:pStyle w:val="Title"/>
        <w:rPr>
          <w:noProof/>
          <w:sz w:val="48"/>
          <w:szCs w:val="48"/>
        </w:rPr>
      </w:pPr>
      <w:r w:rsidRPr="60B63777">
        <w:rPr>
          <w:b/>
          <w:bCs/>
          <w:sz w:val="48"/>
          <w:szCs w:val="48"/>
        </w:rPr>
        <w:lastRenderedPageBreak/>
        <w:t>Seed Mix Enhancements or Substitutions</w:t>
      </w:r>
      <w:r w:rsidRPr="60B63777">
        <w:rPr>
          <w:noProof/>
          <w:sz w:val="48"/>
          <w:szCs w:val="48"/>
        </w:rPr>
        <w:t xml:space="preserve">       </w:t>
      </w:r>
    </w:p>
    <w:p w14:paraId="1A1E8BEE" w14:textId="77777777" w:rsidR="00032CE9" w:rsidRDefault="00032CE9" w:rsidP="00032CE9">
      <w:pPr>
        <w:pStyle w:val="Title"/>
        <w:rPr>
          <w:noProof/>
          <w:sz w:val="24"/>
          <w:szCs w:val="24"/>
        </w:rPr>
      </w:pPr>
      <w:r>
        <w:rPr>
          <w:rFonts w:cstheme="majorHAnsi"/>
          <w:sz w:val="24"/>
          <w:szCs w:val="24"/>
        </w:rPr>
        <w:t xml:space="preserve">List of Additional Species to Add Diversity or for Substitutions </w:t>
      </w:r>
    </w:p>
    <w:p w14:paraId="21AD29EE" w14:textId="7B284A12" w:rsidR="00032CE9" w:rsidRDefault="00032CE9" w:rsidP="0FF556F4">
      <w:pPr>
        <w:pStyle w:val="Title"/>
        <w:rPr>
          <w:rFonts w:ascii="Calibri Light" w:hAnsi="Calibri Light"/>
          <w:noProof/>
        </w:rPr>
      </w:pPr>
      <w:r w:rsidRPr="0FF556F4">
        <w:rPr>
          <w:noProof/>
          <w:sz w:val="24"/>
          <w:szCs w:val="24"/>
        </w:rPr>
        <w:t>The numbers (1-9) are species ranges that relate to the MN Ecological Subsection</w:t>
      </w:r>
      <w:r w:rsidR="6380F022" w:rsidRPr="0FF556F4">
        <w:rPr>
          <w:noProof/>
          <w:sz w:val="24"/>
          <w:szCs w:val="24"/>
        </w:rPr>
        <w:t>s.</w:t>
      </w:r>
    </w:p>
    <w:p w14:paraId="6EEB20AF" w14:textId="77777777" w:rsidR="00032CE9" w:rsidRDefault="00032CE9" w:rsidP="00032CE9">
      <w:pPr>
        <w:pStyle w:val="Heading1"/>
        <w:rPr>
          <w:b/>
          <w:bCs/>
        </w:rPr>
      </w:pPr>
      <w:r>
        <w:rPr>
          <w:b/>
          <w:bCs/>
        </w:rPr>
        <w:t>Wet Prairie</w:t>
      </w:r>
    </w:p>
    <w:p w14:paraId="4D51BC41" w14:textId="2E194B95" w:rsidR="00032CE9" w:rsidRPr="008753B5" w:rsidRDefault="00032CE9" w:rsidP="00032CE9">
      <w:r>
        <w:t xml:space="preserve">Updated </w:t>
      </w:r>
      <w:r w:rsidR="25979689">
        <w:t>10</w:t>
      </w:r>
      <w:r>
        <w:t>-0</w:t>
      </w:r>
      <w:r w:rsidR="0EDB1F53">
        <w:t>1</w:t>
      </w:r>
      <w:r>
        <w:t>-202</w:t>
      </w:r>
      <w:r w:rsidR="1B9E7332">
        <w:t>2</w:t>
      </w:r>
    </w:p>
    <w:p w14:paraId="53AFEBFE" w14:textId="77777777" w:rsidR="00032CE9" w:rsidRDefault="00032CE9" w:rsidP="00032CE9">
      <w:pPr>
        <w:pStyle w:val="Heading2"/>
        <w:rPr>
          <w:b/>
          <w:bCs/>
        </w:rPr>
      </w:pPr>
      <w:r>
        <w:rPr>
          <w:b/>
          <w:bCs/>
        </w:rPr>
        <w:t>Grasses:</w:t>
      </w:r>
    </w:p>
    <w:tbl>
      <w:tblPr>
        <w:tblStyle w:val="GridTable6Colorful"/>
        <w:tblW w:w="10255" w:type="dxa"/>
        <w:tblLook w:val="04A0" w:firstRow="1" w:lastRow="0" w:firstColumn="1" w:lastColumn="0" w:noHBand="0" w:noVBand="1"/>
      </w:tblPr>
      <w:tblGrid>
        <w:gridCol w:w="4135"/>
        <w:gridCol w:w="3510"/>
        <w:gridCol w:w="2610"/>
      </w:tblGrid>
      <w:tr w:rsidR="00032CE9" w14:paraId="3390949E" w14:textId="77777777" w:rsidTr="5AEB6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1EFD5C12" w14:textId="77777777" w:rsidR="00032CE9" w:rsidRDefault="00032CE9" w:rsidP="00843842">
            <w:pPr>
              <w:pStyle w:val="Heading3"/>
              <w:jc w:val="center"/>
              <w:outlineLvl w:val="2"/>
            </w:pPr>
            <w:bookmarkStart w:id="0" w:name="_Hlk39066304"/>
            <w:r>
              <w:rPr>
                <w:color w:val="auto"/>
              </w:rPr>
              <w:t>Scientific Name</w:t>
            </w:r>
          </w:p>
        </w:tc>
        <w:tc>
          <w:tcPr>
            <w:tcW w:w="3510" w:type="dxa"/>
            <w:tcBorders>
              <w:top w:val="single" w:sz="4" w:space="0" w:color="666666"/>
              <w:left w:val="single" w:sz="4" w:space="0" w:color="666666"/>
              <w:right w:val="single" w:sz="4" w:space="0" w:color="666666"/>
            </w:tcBorders>
            <w:hideMark/>
          </w:tcPr>
          <w:p w14:paraId="78C1EE7C" w14:textId="77777777" w:rsidR="00032CE9" w:rsidRDefault="00032CE9" w:rsidP="00843842">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610" w:type="dxa"/>
            <w:tcBorders>
              <w:top w:val="single" w:sz="4" w:space="0" w:color="666666"/>
              <w:left w:val="single" w:sz="4" w:space="0" w:color="666666"/>
              <w:right w:val="single" w:sz="4" w:space="0" w:color="666666"/>
            </w:tcBorders>
            <w:hideMark/>
          </w:tcPr>
          <w:p w14:paraId="42E703FB" w14:textId="77777777" w:rsidR="00032CE9" w:rsidRDefault="00032CE9" w:rsidP="00843842">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32CE9" w14:paraId="7D86B410"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4CA24278" w14:textId="77777777" w:rsidR="00032CE9" w:rsidRPr="003D1A30" w:rsidRDefault="00032CE9" w:rsidP="00843842">
            <w:pPr>
              <w:rPr>
                <w:b w:val="0"/>
                <w:bCs w:val="0"/>
                <w:i/>
                <w:iCs/>
                <w:color w:val="auto"/>
              </w:rPr>
            </w:pPr>
            <w:r w:rsidRPr="003D1A30">
              <w:rPr>
                <w:b w:val="0"/>
                <w:bCs w:val="0"/>
                <w:i/>
                <w:iCs/>
                <w:color w:val="auto"/>
              </w:rPr>
              <w:t>Bromus </w:t>
            </w:r>
            <w:proofErr w:type="spellStart"/>
            <w:r w:rsidRPr="003D1A30">
              <w:rPr>
                <w:b w:val="0"/>
                <w:bCs w:val="0"/>
                <w:i/>
                <w:iCs/>
                <w:color w:val="auto"/>
              </w:rPr>
              <w:t>pubescens</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07DCE3F8" w14:textId="77777777" w:rsidR="00032CE9" w:rsidRDefault="00032CE9" w:rsidP="00843842">
            <w:pPr>
              <w:cnfStyle w:val="000000100000" w:firstRow="0" w:lastRow="0" w:firstColumn="0" w:lastColumn="0" w:oddVBand="0" w:evenVBand="0" w:oddHBand="1" w:evenHBand="0" w:firstRowFirstColumn="0" w:firstRowLastColumn="0" w:lastRowFirstColumn="0" w:lastRowLastColumn="0"/>
            </w:pPr>
            <w:r>
              <w:t>Hairy Wood Chess</w:t>
            </w:r>
          </w:p>
        </w:tc>
        <w:tc>
          <w:tcPr>
            <w:tcW w:w="2610" w:type="dxa"/>
            <w:tcBorders>
              <w:top w:val="single" w:sz="4" w:space="0" w:color="666666"/>
              <w:left w:val="single" w:sz="4" w:space="0" w:color="666666"/>
              <w:bottom w:val="single" w:sz="4" w:space="0" w:color="666666"/>
              <w:right w:val="single" w:sz="4" w:space="0" w:color="666666"/>
            </w:tcBorders>
          </w:tcPr>
          <w:p w14:paraId="40224390" w14:textId="6614D028" w:rsidR="00032CE9" w:rsidRDefault="72E10DCC"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4</w:t>
            </w:r>
          </w:p>
        </w:tc>
      </w:tr>
      <w:tr w:rsidR="00032CE9" w14:paraId="2A5AF831"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33B6D854" w14:textId="77777777" w:rsidR="00032CE9" w:rsidRPr="003D1A30" w:rsidRDefault="00032CE9" w:rsidP="00843842">
            <w:pPr>
              <w:rPr>
                <w:b w:val="0"/>
                <w:bCs w:val="0"/>
                <w:i/>
                <w:iCs/>
                <w:color w:val="auto"/>
              </w:rPr>
            </w:pPr>
            <w:r w:rsidRPr="003D1A30">
              <w:rPr>
                <w:b w:val="0"/>
                <w:bCs w:val="0"/>
                <w:i/>
                <w:iCs/>
                <w:color w:val="auto"/>
              </w:rPr>
              <w:t>Calamagrostis stricta (2,5,8,9)</w:t>
            </w:r>
          </w:p>
        </w:tc>
        <w:tc>
          <w:tcPr>
            <w:tcW w:w="3510" w:type="dxa"/>
            <w:tcBorders>
              <w:top w:val="single" w:sz="4" w:space="0" w:color="666666"/>
              <w:left w:val="single" w:sz="4" w:space="0" w:color="666666"/>
              <w:bottom w:val="single" w:sz="4" w:space="0" w:color="666666"/>
              <w:right w:val="single" w:sz="4" w:space="0" w:color="666666"/>
            </w:tcBorders>
            <w:hideMark/>
          </w:tcPr>
          <w:p w14:paraId="0895D494" w14:textId="77777777" w:rsidR="00032CE9" w:rsidRDefault="00032CE9" w:rsidP="00843842">
            <w:pPr>
              <w:cnfStyle w:val="000000000000" w:firstRow="0" w:lastRow="0" w:firstColumn="0" w:lastColumn="0" w:oddVBand="0" w:evenVBand="0" w:oddHBand="0" w:evenHBand="0" w:firstRowFirstColumn="0" w:firstRowLastColumn="0" w:lastRowFirstColumn="0" w:lastRowLastColumn="0"/>
            </w:pPr>
            <w:r>
              <w:t>Narrow </w:t>
            </w:r>
            <w:proofErr w:type="spellStart"/>
            <w:r>
              <w:t>Reedgrass</w:t>
            </w:r>
            <w:proofErr w:type="spellEnd"/>
          </w:p>
        </w:tc>
        <w:tc>
          <w:tcPr>
            <w:tcW w:w="2610" w:type="dxa"/>
            <w:tcBorders>
              <w:top w:val="single" w:sz="4" w:space="0" w:color="666666"/>
              <w:left w:val="single" w:sz="4" w:space="0" w:color="666666"/>
              <w:bottom w:val="single" w:sz="4" w:space="0" w:color="666666"/>
              <w:right w:val="single" w:sz="4" w:space="0" w:color="666666"/>
            </w:tcBorders>
          </w:tcPr>
          <w:p w14:paraId="7708DEDF" w14:textId="7E6E2150" w:rsidR="00032CE9" w:rsidRDefault="69EFC54E"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3</w:t>
            </w:r>
          </w:p>
        </w:tc>
      </w:tr>
      <w:tr w:rsidR="00032CE9" w14:paraId="206DD090"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EF027EB" w14:textId="77777777" w:rsidR="00032CE9" w:rsidRPr="003D1A30" w:rsidRDefault="00032CE9" w:rsidP="00843842">
            <w:pPr>
              <w:rPr>
                <w:b w:val="0"/>
                <w:bCs w:val="0"/>
                <w:i/>
                <w:iCs/>
                <w:color w:val="auto"/>
              </w:rPr>
            </w:pPr>
            <w:r w:rsidRPr="003D1A30">
              <w:rPr>
                <w:b w:val="0"/>
                <w:bCs w:val="0"/>
                <w:i/>
                <w:iCs/>
                <w:color w:val="auto"/>
              </w:rPr>
              <w:t>Elymus </w:t>
            </w:r>
            <w:proofErr w:type="spellStart"/>
            <w:r w:rsidRPr="003D1A30">
              <w:rPr>
                <w:b w:val="0"/>
                <w:bCs w:val="0"/>
                <w:i/>
                <w:iCs/>
                <w:color w:val="auto"/>
              </w:rPr>
              <w:t>riparius</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5E386472" w14:textId="77777777" w:rsidR="00032CE9" w:rsidRDefault="00032CE9" w:rsidP="00843842">
            <w:pPr>
              <w:cnfStyle w:val="000000100000" w:firstRow="0" w:lastRow="0" w:firstColumn="0" w:lastColumn="0" w:oddVBand="0" w:evenVBand="0" w:oddHBand="1" w:evenHBand="0" w:firstRowFirstColumn="0" w:firstRowLastColumn="0" w:lastRowFirstColumn="0" w:lastRowLastColumn="0"/>
            </w:pPr>
            <w:r>
              <w:t>Riverbank Wild Rye</w:t>
            </w:r>
          </w:p>
        </w:tc>
        <w:tc>
          <w:tcPr>
            <w:tcW w:w="2610" w:type="dxa"/>
            <w:tcBorders>
              <w:top w:val="single" w:sz="4" w:space="0" w:color="666666"/>
              <w:left w:val="single" w:sz="4" w:space="0" w:color="666666"/>
              <w:bottom w:val="single" w:sz="4" w:space="0" w:color="666666"/>
              <w:right w:val="single" w:sz="4" w:space="0" w:color="666666"/>
            </w:tcBorders>
          </w:tcPr>
          <w:p w14:paraId="34724FD8" w14:textId="352EF0F6" w:rsidR="00032CE9" w:rsidRDefault="2F966CE4"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4</w:t>
            </w:r>
          </w:p>
        </w:tc>
      </w:tr>
      <w:tr w:rsidR="00032CE9" w14:paraId="0ED1DC77"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2FE6D58B" w14:textId="77777777" w:rsidR="00032CE9" w:rsidRPr="003D1A30" w:rsidRDefault="00032CE9" w:rsidP="00843842">
            <w:pPr>
              <w:rPr>
                <w:b w:val="0"/>
                <w:bCs w:val="0"/>
                <w:i/>
                <w:iCs/>
                <w:color w:val="auto"/>
              </w:rPr>
            </w:pPr>
            <w:r w:rsidRPr="003D1A30">
              <w:rPr>
                <w:b w:val="0"/>
                <w:bCs w:val="0"/>
                <w:i/>
                <w:iCs/>
                <w:color w:val="auto"/>
              </w:rPr>
              <w:t>Elymus </w:t>
            </w:r>
            <w:proofErr w:type="spellStart"/>
            <w:r w:rsidRPr="003D1A30">
              <w:rPr>
                <w:b w:val="0"/>
                <w:bCs w:val="0"/>
                <w:i/>
                <w:iCs/>
                <w:color w:val="auto"/>
              </w:rPr>
              <w:t>villosus</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459AF5EF" w14:textId="77777777" w:rsidR="00032CE9" w:rsidRDefault="00032CE9" w:rsidP="00843842">
            <w:pPr>
              <w:cnfStyle w:val="000000000000" w:firstRow="0" w:lastRow="0" w:firstColumn="0" w:lastColumn="0" w:oddVBand="0" w:evenVBand="0" w:oddHBand="0" w:evenHBand="0" w:firstRowFirstColumn="0" w:firstRowLastColumn="0" w:lastRowFirstColumn="0" w:lastRowLastColumn="0"/>
            </w:pPr>
            <w:r>
              <w:t>Downy Wild Rye</w:t>
            </w:r>
          </w:p>
        </w:tc>
        <w:tc>
          <w:tcPr>
            <w:tcW w:w="2610" w:type="dxa"/>
            <w:tcBorders>
              <w:top w:val="single" w:sz="4" w:space="0" w:color="666666"/>
              <w:left w:val="single" w:sz="4" w:space="0" w:color="666666"/>
              <w:bottom w:val="single" w:sz="4" w:space="0" w:color="666666"/>
              <w:right w:val="single" w:sz="4" w:space="0" w:color="666666"/>
            </w:tcBorders>
          </w:tcPr>
          <w:p w14:paraId="64D9B3C1" w14:textId="1EB9825F" w:rsidR="00032CE9" w:rsidRDefault="51CF063A"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4</w:t>
            </w:r>
          </w:p>
        </w:tc>
      </w:tr>
      <w:tr w:rsidR="00032CE9" w14:paraId="77A0F348"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2403838B" w14:textId="77777777" w:rsidR="00032CE9" w:rsidRPr="003D1A30" w:rsidRDefault="00032CE9" w:rsidP="00843842">
            <w:pPr>
              <w:rPr>
                <w:rFonts w:ascii="Calibri" w:hAnsi="Calibri" w:cs="Calibri"/>
                <w:b w:val="0"/>
                <w:bCs w:val="0"/>
                <w:i/>
                <w:iCs/>
                <w:color w:val="auto"/>
              </w:rPr>
            </w:pPr>
            <w:proofErr w:type="spellStart"/>
            <w:r w:rsidRPr="003D1A30">
              <w:rPr>
                <w:rFonts w:ascii="Calibri" w:hAnsi="Calibri" w:cs="Calibri"/>
                <w:b w:val="0"/>
                <w:bCs w:val="0"/>
                <w:i/>
                <w:iCs/>
                <w:color w:val="auto"/>
              </w:rPr>
              <w:t>Glyceria</w:t>
            </w:r>
            <w:proofErr w:type="spellEnd"/>
            <w:r w:rsidRPr="003D1A30">
              <w:rPr>
                <w:rFonts w:ascii="Calibri" w:hAnsi="Calibri" w:cs="Calibri"/>
                <w:b w:val="0"/>
                <w:bCs w:val="0"/>
                <w:i/>
                <w:iCs/>
                <w:color w:val="auto"/>
              </w:rPr>
              <w:t xml:space="preserve"> canadensis (1,2,5,6)</w:t>
            </w:r>
          </w:p>
        </w:tc>
        <w:tc>
          <w:tcPr>
            <w:tcW w:w="3510" w:type="dxa"/>
            <w:tcBorders>
              <w:top w:val="single" w:sz="4" w:space="0" w:color="666666"/>
              <w:left w:val="single" w:sz="4" w:space="0" w:color="666666"/>
              <w:bottom w:val="single" w:sz="4" w:space="0" w:color="666666"/>
              <w:right w:val="single" w:sz="4" w:space="0" w:color="666666"/>
            </w:tcBorders>
          </w:tcPr>
          <w:p w14:paraId="35DA3BD2" w14:textId="77777777" w:rsidR="00032CE9" w:rsidRPr="00973E74"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1A30">
              <w:rPr>
                <w:rFonts w:ascii="Calibri" w:hAnsi="Calibri" w:cs="Calibri"/>
                <w:color w:val="auto"/>
              </w:rPr>
              <w:t>Rattlesnake Grass</w:t>
            </w:r>
          </w:p>
        </w:tc>
        <w:tc>
          <w:tcPr>
            <w:tcW w:w="2610" w:type="dxa"/>
            <w:tcBorders>
              <w:top w:val="single" w:sz="4" w:space="0" w:color="666666"/>
              <w:left w:val="single" w:sz="4" w:space="0" w:color="666666"/>
              <w:bottom w:val="single" w:sz="4" w:space="0" w:color="666666"/>
              <w:right w:val="single" w:sz="4" w:space="0" w:color="666666"/>
            </w:tcBorders>
          </w:tcPr>
          <w:p w14:paraId="1035B657" w14:textId="163722D8" w:rsidR="00032CE9" w:rsidRDefault="3DB903BB"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3</w:t>
            </w:r>
          </w:p>
        </w:tc>
      </w:tr>
      <w:tr w:rsidR="00032CE9" w14:paraId="3325A3CA"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4A1FC87" w14:textId="77777777" w:rsidR="00032CE9" w:rsidRPr="003D1A30" w:rsidRDefault="00032CE9" w:rsidP="00843842">
            <w:pPr>
              <w:rPr>
                <w:rFonts w:ascii="Calibri" w:hAnsi="Calibri" w:cs="Calibri"/>
                <w:b w:val="0"/>
                <w:bCs w:val="0"/>
                <w:i/>
                <w:iCs/>
                <w:color w:val="auto"/>
              </w:rPr>
            </w:pPr>
            <w:proofErr w:type="spellStart"/>
            <w:r w:rsidRPr="003D1A30">
              <w:rPr>
                <w:b w:val="0"/>
                <w:bCs w:val="0"/>
                <w:i/>
                <w:iCs/>
                <w:color w:val="auto"/>
              </w:rPr>
              <w:t>Leersia</w:t>
            </w:r>
            <w:proofErr w:type="spellEnd"/>
            <w:r w:rsidRPr="003D1A30">
              <w:rPr>
                <w:b w:val="0"/>
                <w:bCs w:val="0"/>
                <w:i/>
                <w:iCs/>
                <w:color w:val="auto"/>
              </w:rPr>
              <w:t> </w:t>
            </w:r>
            <w:proofErr w:type="spellStart"/>
            <w:r w:rsidRPr="003D1A30">
              <w:rPr>
                <w:b w:val="0"/>
                <w:bCs w:val="0"/>
                <w:i/>
                <w:iCs/>
                <w:color w:val="auto"/>
              </w:rPr>
              <w:t>oryzoides</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0561AC20" w14:textId="77777777" w:rsidR="00032CE9"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Rice Cutgrass</w:t>
            </w:r>
          </w:p>
        </w:tc>
        <w:tc>
          <w:tcPr>
            <w:tcW w:w="2610" w:type="dxa"/>
            <w:tcBorders>
              <w:top w:val="single" w:sz="4" w:space="0" w:color="666666"/>
              <w:left w:val="single" w:sz="4" w:space="0" w:color="666666"/>
              <w:bottom w:val="single" w:sz="4" w:space="0" w:color="666666"/>
              <w:right w:val="single" w:sz="4" w:space="0" w:color="666666"/>
            </w:tcBorders>
          </w:tcPr>
          <w:p w14:paraId="0F14FC74" w14:textId="355EB33B" w:rsidR="00032CE9" w:rsidRDefault="15294D5D"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5</w:t>
            </w:r>
          </w:p>
        </w:tc>
      </w:tr>
      <w:tr w:rsidR="00032CE9" w14:paraId="190C3878"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46095852" w14:textId="77777777" w:rsidR="00032CE9" w:rsidRPr="003D1A30" w:rsidRDefault="00032CE9" w:rsidP="00843842">
            <w:pPr>
              <w:rPr>
                <w:b w:val="0"/>
                <w:bCs w:val="0"/>
                <w:i/>
                <w:iCs/>
                <w:color w:val="auto"/>
              </w:rPr>
            </w:pPr>
            <w:proofErr w:type="spellStart"/>
            <w:r w:rsidRPr="003D1A30">
              <w:rPr>
                <w:rFonts w:ascii="Calibri" w:hAnsi="Calibri" w:cs="Calibri"/>
                <w:b w:val="0"/>
                <w:bCs w:val="0"/>
                <w:i/>
                <w:iCs/>
                <w:color w:val="auto"/>
              </w:rPr>
              <w:t>Muhlenbergia</w:t>
            </w:r>
            <w:proofErr w:type="spellEnd"/>
            <w:r w:rsidRPr="003D1A30">
              <w:rPr>
                <w:rFonts w:ascii="Calibri" w:hAnsi="Calibri" w:cs="Calibri"/>
                <w:b w:val="0"/>
                <w:bCs w:val="0"/>
                <w:i/>
                <w:iCs/>
                <w:color w:val="auto"/>
              </w:rPr>
              <w:t xml:space="preserve"> </w:t>
            </w:r>
            <w:proofErr w:type="spellStart"/>
            <w:r w:rsidRPr="003D1A30">
              <w:rPr>
                <w:rFonts w:ascii="Calibri" w:hAnsi="Calibri" w:cs="Calibri"/>
                <w:b w:val="0"/>
                <w:bCs w:val="0"/>
                <w:i/>
                <w:iCs/>
                <w:color w:val="auto"/>
              </w:rPr>
              <w:t>racemosa</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6F8E16C1" w14:textId="77777777" w:rsidR="00032CE9" w:rsidRDefault="00032CE9" w:rsidP="00843842">
            <w:pPr>
              <w:cnfStyle w:val="000000100000" w:firstRow="0" w:lastRow="0" w:firstColumn="0" w:lastColumn="0" w:oddVBand="0" w:evenVBand="0" w:oddHBand="1" w:evenHBand="0" w:firstRowFirstColumn="0" w:firstRowLastColumn="0" w:lastRowFirstColumn="0" w:lastRowLastColumn="0"/>
            </w:pPr>
            <w:r>
              <w:rPr>
                <w:rFonts w:ascii="Calibri" w:hAnsi="Calibri" w:cs="Calibri"/>
              </w:rPr>
              <w:t>Marsh Muhly Grass</w:t>
            </w:r>
          </w:p>
        </w:tc>
        <w:tc>
          <w:tcPr>
            <w:tcW w:w="2610" w:type="dxa"/>
            <w:tcBorders>
              <w:top w:val="single" w:sz="4" w:space="0" w:color="666666"/>
              <w:left w:val="single" w:sz="4" w:space="0" w:color="666666"/>
              <w:bottom w:val="single" w:sz="4" w:space="0" w:color="666666"/>
              <w:right w:val="single" w:sz="4" w:space="0" w:color="666666"/>
            </w:tcBorders>
          </w:tcPr>
          <w:p w14:paraId="390BE991" w14:textId="4C2DF6B6" w:rsidR="00032CE9" w:rsidRDefault="1B3DB98F"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r w:rsidR="00032CE9" w14:paraId="74279872"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4DF1071" w14:textId="77777777" w:rsidR="00032CE9" w:rsidRPr="003D1A30" w:rsidRDefault="00032CE9" w:rsidP="00843842">
            <w:pPr>
              <w:rPr>
                <w:b w:val="0"/>
                <w:bCs w:val="0"/>
                <w:i/>
                <w:iCs/>
                <w:color w:val="auto"/>
              </w:rPr>
            </w:pPr>
            <w:proofErr w:type="spellStart"/>
            <w:r w:rsidRPr="003D1A30">
              <w:rPr>
                <w:b w:val="0"/>
                <w:bCs w:val="0"/>
                <w:i/>
                <w:iCs/>
                <w:color w:val="auto"/>
              </w:rPr>
              <w:t>Muhlenbergia</w:t>
            </w:r>
            <w:proofErr w:type="spellEnd"/>
            <w:r w:rsidRPr="003D1A30">
              <w:rPr>
                <w:b w:val="0"/>
                <w:bCs w:val="0"/>
                <w:i/>
                <w:iCs/>
                <w:color w:val="auto"/>
              </w:rPr>
              <w:t> glomerata</w:t>
            </w:r>
          </w:p>
        </w:tc>
        <w:tc>
          <w:tcPr>
            <w:tcW w:w="3510" w:type="dxa"/>
            <w:tcBorders>
              <w:top w:val="single" w:sz="4" w:space="0" w:color="666666"/>
              <w:left w:val="single" w:sz="4" w:space="0" w:color="666666"/>
              <w:bottom w:val="single" w:sz="4" w:space="0" w:color="666666"/>
              <w:right w:val="single" w:sz="4" w:space="0" w:color="666666"/>
            </w:tcBorders>
            <w:hideMark/>
          </w:tcPr>
          <w:p w14:paraId="7C865F0B" w14:textId="77777777" w:rsidR="00032CE9" w:rsidRDefault="00032CE9" w:rsidP="00843842">
            <w:pPr>
              <w:cnfStyle w:val="000000000000" w:firstRow="0" w:lastRow="0" w:firstColumn="0" w:lastColumn="0" w:oddVBand="0" w:evenVBand="0" w:oddHBand="0" w:evenHBand="0" w:firstRowFirstColumn="0" w:firstRowLastColumn="0" w:lastRowFirstColumn="0" w:lastRowLastColumn="0"/>
            </w:pPr>
            <w:r>
              <w:t>Clustered Muhly Grass</w:t>
            </w:r>
          </w:p>
        </w:tc>
        <w:tc>
          <w:tcPr>
            <w:tcW w:w="2610" w:type="dxa"/>
            <w:tcBorders>
              <w:top w:val="single" w:sz="4" w:space="0" w:color="666666"/>
              <w:left w:val="single" w:sz="4" w:space="0" w:color="666666"/>
              <w:bottom w:val="single" w:sz="4" w:space="0" w:color="666666"/>
              <w:right w:val="single" w:sz="4" w:space="0" w:color="666666"/>
            </w:tcBorders>
          </w:tcPr>
          <w:p w14:paraId="49F91857" w14:textId="1A9F7C7A" w:rsidR="00032CE9" w:rsidRDefault="6F46674A"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2</w:t>
            </w:r>
          </w:p>
        </w:tc>
      </w:tr>
      <w:bookmarkEnd w:id="0"/>
    </w:tbl>
    <w:p w14:paraId="2E103B43" w14:textId="77777777" w:rsidR="00032CE9" w:rsidRDefault="00032CE9" w:rsidP="00032CE9"/>
    <w:p w14:paraId="3FBE37E8" w14:textId="77777777" w:rsidR="00032CE9" w:rsidRDefault="00032CE9" w:rsidP="00032CE9">
      <w:pPr>
        <w:pStyle w:val="Heading2"/>
        <w:rPr>
          <w:b/>
          <w:bCs/>
        </w:rPr>
      </w:pPr>
      <w:r>
        <w:rPr>
          <w:b/>
          <w:bCs/>
        </w:rPr>
        <w:t>Forbs:</w:t>
      </w:r>
    </w:p>
    <w:tbl>
      <w:tblPr>
        <w:tblStyle w:val="GridTable6Colorful"/>
        <w:tblW w:w="10255" w:type="dxa"/>
        <w:tblLook w:val="04A0" w:firstRow="1" w:lastRow="0" w:firstColumn="1" w:lastColumn="0" w:noHBand="0" w:noVBand="1"/>
      </w:tblPr>
      <w:tblGrid>
        <w:gridCol w:w="4135"/>
        <w:gridCol w:w="3510"/>
        <w:gridCol w:w="2610"/>
      </w:tblGrid>
      <w:tr w:rsidR="00032CE9" w14:paraId="1E3E5ED0" w14:textId="77777777" w:rsidTr="5AEB6AF2">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7F738C74" w14:textId="77777777" w:rsidR="00032CE9" w:rsidRDefault="00032CE9" w:rsidP="00843842">
            <w:pPr>
              <w:pStyle w:val="Heading3"/>
              <w:jc w:val="center"/>
              <w:outlineLvl w:val="2"/>
              <w:rPr>
                <w:color w:val="auto"/>
              </w:rPr>
            </w:pPr>
            <w:bookmarkStart w:id="1" w:name="_Hlk39067721"/>
            <w:r>
              <w:rPr>
                <w:color w:val="auto"/>
              </w:rPr>
              <w:t>Scientific Name</w:t>
            </w:r>
          </w:p>
        </w:tc>
        <w:tc>
          <w:tcPr>
            <w:tcW w:w="3510" w:type="dxa"/>
            <w:tcBorders>
              <w:top w:val="single" w:sz="4" w:space="0" w:color="666666"/>
              <w:left w:val="single" w:sz="4" w:space="0" w:color="666666"/>
              <w:right w:val="single" w:sz="4" w:space="0" w:color="666666"/>
            </w:tcBorders>
            <w:hideMark/>
          </w:tcPr>
          <w:p w14:paraId="0EE041CB" w14:textId="77777777" w:rsidR="00032CE9" w:rsidRDefault="00032CE9" w:rsidP="00843842">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610" w:type="dxa"/>
            <w:tcBorders>
              <w:top w:val="single" w:sz="4" w:space="0" w:color="666666"/>
              <w:left w:val="single" w:sz="4" w:space="0" w:color="666666"/>
              <w:right w:val="single" w:sz="4" w:space="0" w:color="666666"/>
            </w:tcBorders>
            <w:hideMark/>
          </w:tcPr>
          <w:p w14:paraId="4C48C1C4" w14:textId="77777777" w:rsidR="00032CE9" w:rsidRDefault="00032CE9" w:rsidP="00843842">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32CE9" w14:paraId="3C3968DA"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59C80689" w14:textId="77777777" w:rsidR="00032CE9" w:rsidRPr="0008422B" w:rsidRDefault="00032CE9" w:rsidP="00843842">
            <w:pPr>
              <w:rPr>
                <w:b w:val="0"/>
                <w:bCs w:val="0"/>
                <w:i/>
                <w:iCs/>
                <w:color w:val="auto"/>
              </w:rPr>
            </w:pPr>
            <w:r w:rsidRPr="0008422B">
              <w:rPr>
                <w:rFonts w:ascii="Calibri" w:hAnsi="Calibri" w:cs="Calibri"/>
                <w:b w:val="0"/>
                <w:bCs w:val="0"/>
                <w:i/>
                <w:iCs/>
                <w:color w:val="auto"/>
              </w:rPr>
              <w:t>Anemone cylindrica</w:t>
            </w:r>
          </w:p>
        </w:tc>
        <w:tc>
          <w:tcPr>
            <w:tcW w:w="3510" w:type="dxa"/>
            <w:tcBorders>
              <w:top w:val="single" w:sz="4" w:space="0" w:color="666666"/>
              <w:left w:val="single" w:sz="4" w:space="0" w:color="666666"/>
              <w:bottom w:val="single" w:sz="4" w:space="0" w:color="666666"/>
              <w:right w:val="single" w:sz="4" w:space="0" w:color="666666"/>
            </w:tcBorders>
            <w:hideMark/>
          </w:tcPr>
          <w:p w14:paraId="69AF9FB7"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color w:val="auto"/>
              </w:rPr>
            </w:pPr>
            <w:r w:rsidRPr="00495545">
              <w:rPr>
                <w:rFonts w:ascii="Calibri" w:hAnsi="Calibri" w:cs="Calibri"/>
                <w:color w:val="auto"/>
              </w:rPr>
              <w:t>Long‐headed Thimbleweed</w:t>
            </w:r>
          </w:p>
        </w:tc>
        <w:tc>
          <w:tcPr>
            <w:tcW w:w="2610" w:type="dxa"/>
            <w:tcBorders>
              <w:top w:val="single" w:sz="4" w:space="0" w:color="666666"/>
              <w:left w:val="single" w:sz="4" w:space="0" w:color="666666"/>
              <w:bottom w:val="single" w:sz="4" w:space="0" w:color="666666"/>
              <w:right w:val="single" w:sz="4" w:space="0" w:color="666666"/>
            </w:tcBorders>
          </w:tcPr>
          <w:p w14:paraId="118F298B" w14:textId="071E27F0" w:rsidR="00032CE9" w:rsidRDefault="6BAABECB"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r w:rsidR="00032CE9" w14:paraId="6D203B4D"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0178453F"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Chamerion angustifolium (1‐8)</w:t>
            </w:r>
          </w:p>
        </w:tc>
        <w:tc>
          <w:tcPr>
            <w:tcW w:w="3510" w:type="dxa"/>
            <w:tcBorders>
              <w:top w:val="single" w:sz="4" w:space="0" w:color="666666"/>
              <w:left w:val="single" w:sz="4" w:space="0" w:color="666666"/>
              <w:bottom w:val="single" w:sz="4" w:space="0" w:color="666666"/>
              <w:right w:val="single" w:sz="4" w:space="0" w:color="666666"/>
            </w:tcBorders>
          </w:tcPr>
          <w:p w14:paraId="7E053163"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Fireweed</w:t>
            </w:r>
          </w:p>
        </w:tc>
        <w:tc>
          <w:tcPr>
            <w:tcW w:w="2610" w:type="dxa"/>
            <w:tcBorders>
              <w:top w:val="single" w:sz="4" w:space="0" w:color="666666"/>
              <w:left w:val="single" w:sz="4" w:space="0" w:color="666666"/>
              <w:bottom w:val="single" w:sz="4" w:space="0" w:color="666666"/>
              <w:right w:val="single" w:sz="4" w:space="0" w:color="666666"/>
            </w:tcBorders>
          </w:tcPr>
          <w:p w14:paraId="2844A950" w14:textId="2AFA14A6" w:rsidR="00032CE9" w:rsidRDefault="3CECF027"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2</w:t>
            </w:r>
          </w:p>
        </w:tc>
      </w:tr>
      <w:tr w:rsidR="00032CE9" w14:paraId="6FA5401D"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088FDFA1" w14:textId="77777777" w:rsidR="00032CE9" w:rsidRPr="0008422B" w:rsidRDefault="00032CE9" w:rsidP="00843842">
            <w:pPr>
              <w:rPr>
                <w:b w:val="0"/>
                <w:bCs w:val="0"/>
                <w:i/>
                <w:iCs/>
                <w:color w:val="auto"/>
              </w:rPr>
            </w:pPr>
            <w:r w:rsidRPr="0008422B">
              <w:rPr>
                <w:rFonts w:ascii="Calibri" w:hAnsi="Calibri" w:cs="Calibri"/>
                <w:b w:val="0"/>
                <w:bCs w:val="0"/>
                <w:i/>
                <w:iCs/>
                <w:color w:val="auto"/>
              </w:rPr>
              <w:t>Chelone glabra (1,3,5‐8)</w:t>
            </w:r>
          </w:p>
        </w:tc>
        <w:tc>
          <w:tcPr>
            <w:tcW w:w="3510" w:type="dxa"/>
            <w:tcBorders>
              <w:top w:val="single" w:sz="4" w:space="0" w:color="666666"/>
              <w:left w:val="single" w:sz="4" w:space="0" w:color="666666"/>
              <w:bottom w:val="single" w:sz="4" w:space="0" w:color="666666"/>
              <w:right w:val="single" w:sz="4" w:space="0" w:color="666666"/>
            </w:tcBorders>
          </w:tcPr>
          <w:p w14:paraId="1282D146"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color w:val="auto"/>
              </w:rPr>
            </w:pPr>
            <w:r w:rsidRPr="00495545">
              <w:rPr>
                <w:rFonts w:ascii="Calibri" w:hAnsi="Calibri" w:cs="Calibri"/>
                <w:color w:val="auto"/>
              </w:rPr>
              <w:t>White Turtlehead</w:t>
            </w:r>
          </w:p>
        </w:tc>
        <w:tc>
          <w:tcPr>
            <w:tcW w:w="2610" w:type="dxa"/>
            <w:tcBorders>
              <w:top w:val="single" w:sz="4" w:space="0" w:color="666666"/>
              <w:left w:val="single" w:sz="4" w:space="0" w:color="666666"/>
              <w:bottom w:val="single" w:sz="4" w:space="0" w:color="666666"/>
              <w:right w:val="single" w:sz="4" w:space="0" w:color="666666"/>
            </w:tcBorders>
          </w:tcPr>
          <w:p w14:paraId="3FA31D3B" w14:textId="4FF662DB" w:rsidR="00032CE9" w:rsidRDefault="432D1FC4"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r w:rsidR="00032CE9" w14:paraId="416CAAC7"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31999704" w14:textId="77777777" w:rsidR="00032CE9" w:rsidRPr="0008422B" w:rsidRDefault="00032CE9" w:rsidP="00843842">
            <w:pPr>
              <w:rPr>
                <w:rFonts w:ascii="Calibri" w:hAnsi="Calibri" w:cs="Calibri"/>
                <w:b w:val="0"/>
                <w:bCs w:val="0"/>
                <w:i/>
                <w:iCs/>
                <w:color w:val="auto"/>
              </w:rPr>
            </w:pPr>
            <w:proofErr w:type="spellStart"/>
            <w:r w:rsidRPr="0008422B">
              <w:rPr>
                <w:rFonts w:ascii="Calibri" w:hAnsi="Calibri" w:cs="Calibri"/>
                <w:b w:val="0"/>
                <w:bCs w:val="0"/>
                <w:i/>
                <w:iCs/>
                <w:color w:val="auto"/>
              </w:rPr>
              <w:t>Cicuta</w:t>
            </w:r>
            <w:proofErr w:type="spellEnd"/>
            <w:r w:rsidRPr="0008422B">
              <w:rPr>
                <w:rFonts w:ascii="Calibri" w:hAnsi="Calibri" w:cs="Calibri"/>
                <w:b w:val="0"/>
                <w:bCs w:val="0"/>
                <w:i/>
                <w:iCs/>
                <w:color w:val="auto"/>
              </w:rPr>
              <w:t xml:space="preserve"> </w:t>
            </w:r>
            <w:proofErr w:type="spellStart"/>
            <w:r w:rsidRPr="0008422B">
              <w:rPr>
                <w:rFonts w:ascii="Calibri" w:hAnsi="Calibri" w:cs="Calibri"/>
                <w:b w:val="0"/>
                <w:bCs w:val="0"/>
                <w:i/>
                <w:iCs/>
                <w:color w:val="auto"/>
              </w:rPr>
              <w:t>maculata</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6C433F4E"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Spotted Water Hemlock</w:t>
            </w:r>
          </w:p>
        </w:tc>
        <w:tc>
          <w:tcPr>
            <w:tcW w:w="2610" w:type="dxa"/>
            <w:tcBorders>
              <w:top w:val="single" w:sz="4" w:space="0" w:color="666666"/>
              <w:left w:val="single" w:sz="4" w:space="0" w:color="666666"/>
              <w:bottom w:val="single" w:sz="4" w:space="0" w:color="666666"/>
              <w:right w:val="single" w:sz="4" w:space="0" w:color="666666"/>
            </w:tcBorders>
          </w:tcPr>
          <w:p w14:paraId="6AE07EC8" w14:textId="27B512B9" w:rsidR="00032CE9" w:rsidRDefault="6EC2B766"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2</w:t>
            </w:r>
          </w:p>
        </w:tc>
      </w:tr>
      <w:tr w:rsidR="00032CE9" w14:paraId="47518915"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00E07255" w14:textId="77777777" w:rsidR="00032CE9" w:rsidRPr="0008422B" w:rsidRDefault="00032CE9" w:rsidP="00843842">
            <w:pPr>
              <w:rPr>
                <w:rFonts w:ascii="Calibri" w:hAnsi="Calibri" w:cs="Calibri"/>
                <w:b w:val="0"/>
                <w:bCs w:val="0"/>
                <w:i/>
                <w:iCs/>
                <w:color w:val="auto"/>
              </w:rPr>
            </w:pPr>
            <w:proofErr w:type="spellStart"/>
            <w:r w:rsidRPr="0008422B">
              <w:rPr>
                <w:rFonts w:ascii="Calibri" w:hAnsi="Calibri" w:cs="Calibri"/>
                <w:b w:val="0"/>
                <w:bCs w:val="0"/>
                <w:i/>
                <w:iCs/>
                <w:color w:val="auto"/>
              </w:rPr>
              <w:t>Dalea</w:t>
            </w:r>
            <w:proofErr w:type="spellEnd"/>
            <w:r w:rsidRPr="0008422B">
              <w:rPr>
                <w:rFonts w:ascii="Calibri" w:hAnsi="Calibri" w:cs="Calibri"/>
                <w:b w:val="0"/>
                <w:bCs w:val="0"/>
                <w:i/>
                <w:iCs/>
                <w:color w:val="auto"/>
              </w:rPr>
              <w:t xml:space="preserve"> purpurea</w:t>
            </w:r>
          </w:p>
        </w:tc>
        <w:tc>
          <w:tcPr>
            <w:tcW w:w="3510" w:type="dxa"/>
            <w:tcBorders>
              <w:top w:val="single" w:sz="4" w:space="0" w:color="666666"/>
              <w:left w:val="single" w:sz="4" w:space="0" w:color="666666"/>
              <w:bottom w:val="single" w:sz="4" w:space="0" w:color="666666"/>
              <w:right w:val="single" w:sz="4" w:space="0" w:color="666666"/>
            </w:tcBorders>
          </w:tcPr>
          <w:p w14:paraId="3D8ED8C8" w14:textId="77777777" w:rsidR="00032CE9" w:rsidRPr="00495545" w:rsidRDefault="00032CE9" w:rsidP="00843842">
            <w:pPr>
              <w:tabs>
                <w:tab w:val="left" w:pos="945"/>
              </w:tabs>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Purple Prairie Clover</w:t>
            </w:r>
          </w:p>
        </w:tc>
        <w:tc>
          <w:tcPr>
            <w:tcW w:w="2610" w:type="dxa"/>
            <w:tcBorders>
              <w:top w:val="single" w:sz="4" w:space="0" w:color="666666"/>
              <w:left w:val="single" w:sz="4" w:space="0" w:color="666666"/>
              <w:bottom w:val="single" w:sz="4" w:space="0" w:color="666666"/>
              <w:right w:val="single" w:sz="4" w:space="0" w:color="666666"/>
            </w:tcBorders>
          </w:tcPr>
          <w:p w14:paraId="2C1F4973" w14:textId="47D7FDB5" w:rsidR="00032CE9" w:rsidRDefault="6000425F"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3</w:t>
            </w:r>
          </w:p>
        </w:tc>
      </w:tr>
      <w:tr w:rsidR="00032CE9" w14:paraId="12E43F59"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1E04CF56" w14:textId="77777777" w:rsidR="00032CE9" w:rsidRPr="0008422B" w:rsidRDefault="00032CE9" w:rsidP="00843842">
            <w:pPr>
              <w:rPr>
                <w:b w:val="0"/>
                <w:bCs w:val="0"/>
                <w:i/>
                <w:iCs/>
                <w:color w:val="auto"/>
              </w:rPr>
            </w:pPr>
            <w:proofErr w:type="spellStart"/>
            <w:r w:rsidRPr="0008422B">
              <w:rPr>
                <w:rFonts w:ascii="Calibri" w:hAnsi="Calibri" w:cs="Calibri"/>
                <w:b w:val="0"/>
                <w:bCs w:val="0"/>
                <w:i/>
                <w:iCs/>
                <w:color w:val="auto"/>
              </w:rPr>
              <w:t>Galium</w:t>
            </w:r>
            <w:proofErr w:type="spellEnd"/>
            <w:r w:rsidRPr="0008422B">
              <w:rPr>
                <w:rFonts w:ascii="Calibri" w:hAnsi="Calibri" w:cs="Calibri"/>
                <w:b w:val="0"/>
                <w:bCs w:val="0"/>
                <w:i/>
                <w:iCs/>
                <w:color w:val="auto"/>
              </w:rPr>
              <w:t xml:space="preserve"> </w:t>
            </w:r>
            <w:proofErr w:type="spellStart"/>
            <w:r w:rsidRPr="0008422B">
              <w:rPr>
                <w:rFonts w:ascii="Calibri" w:hAnsi="Calibri" w:cs="Calibri"/>
                <w:b w:val="0"/>
                <w:bCs w:val="0"/>
                <w:i/>
                <w:iCs/>
                <w:color w:val="auto"/>
              </w:rPr>
              <w:t>boreale</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3992CE84"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color w:val="auto"/>
              </w:rPr>
            </w:pPr>
            <w:r w:rsidRPr="00495545">
              <w:rPr>
                <w:rFonts w:ascii="Calibri" w:hAnsi="Calibri" w:cs="Calibri"/>
                <w:color w:val="auto"/>
              </w:rPr>
              <w:t>Northern Bedstraw</w:t>
            </w:r>
          </w:p>
        </w:tc>
        <w:tc>
          <w:tcPr>
            <w:tcW w:w="2610" w:type="dxa"/>
            <w:tcBorders>
              <w:top w:val="single" w:sz="4" w:space="0" w:color="666666"/>
              <w:left w:val="single" w:sz="4" w:space="0" w:color="666666"/>
              <w:bottom w:val="single" w:sz="4" w:space="0" w:color="666666"/>
              <w:right w:val="single" w:sz="4" w:space="0" w:color="666666"/>
            </w:tcBorders>
          </w:tcPr>
          <w:p w14:paraId="5009613D" w14:textId="29D7275B" w:rsidR="00032CE9" w:rsidRDefault="6F3C5835"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2</w:t>
            </w:r>
          </w:p>
        </w:tc>
      </w:tr>
      <w:tr w:rsidR="00032CE9" w14:paraId="40D6451A"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595EF92B"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 xml:space="preserve">Gentiana </w:t>
            </w:r>
            <w:proofErr w:type="spellStart"/>
            <w:r w:rsidRPr="0008422B">
              <w:rPr>
                <w:rFonts w:ascii="Calibri" w:hAnsi="Calibri" w:cs="Calibri"/>
                <w:b w:val="0"/>
                <w:bCs w:val="0"/>
                <w:i/>
                <w:iCs/>
                <w:color w:val="auto"/>
              </w:rPr>
              <w:t>andrewsii</w:t>
            </w:r>
            <w:proofErr w:type="spellEnd"/>
            <w:r w:rsidRPr="0008422B">
              <w:rPr>
                <w:rFonts w:ascii="Calibri" w:hAnsi="Calibri" w:cs="Calibri"/>
                <w:b w:val="0"/>
                <w:bCs w:val="0"/>
                <w:i/>
                <w:iCs/>
                <w:color w:val="auto"/>
              </w:rPr>
              <w:t xml:space="preserve"> (3‐9)</w:t>
            </w:r>
          </w:p>
        </w:tc>
        <w:tc>
          <w:tcPr>
            <w:tcW w:w="3510" w:type="dxa"/>
            <w:tcBorders>
              <w:top w:val="single" w:sz="4" w:space="0" w:color="666666"/>
              <w:left w:val="single" w:sz="4" w:space="0" w:color="666666"/>
              <w:bottom w:val="single" w:sz="4" w:space="0" w:color="666666"/>
              <w:right w:val="single" w:sz="4" w:space="0" w:color="666666"/>
            </w:tcBorders>
          </w:tcPr>
          <w:p w14:paraId="2B89DD89"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Bottle Gentian</w:t>
            </w:r>
          </w:p>
        </w:tc>
        <w:tc>
          <w:tcPr>
            <w:tcW w:w="2610" w:type="dxa"/>
            <w:tcBorders>
              <w:top w:val="single" w:sz="4" w:space="0" w:color="666666"/>
              <w:left w:val="single" w:sz="4" w:space="0" w:color="666666"/>
              <w:bottom w:val="single" w:sz="4" w:space="0" w:color="666666"/>
              <w:right w:val="single" w:sz="4" w:space="0" w:color="666666"/>
            </w:tcBorders>
          </w:tcPr>
          <w:p w14:paraId="63048E5C" w14:textId="56F96FD6" w:rsidR="00032CE9" w:rsidRDefault="650F6397"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4</w:t>
            </w:r>
          </w:p>
        </w:tc>
      </w:tr>
      <w:tr w:rsidR="00032CE9" w14:paraId="696ACFA4"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725BC93"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Helianthus giganteus (1‐8)</w:t>
            </w:r>
          </w:p>
        </w:tc>
        <w:tc>
          <w:tcPr>
            <w:tcW w:w="3510" w:type="dxa"/>
            <w:tcBorders>
              <w:top w:val="single" w:sz="4" w:space="0" w:color="666666"/>
              <w:left w:val="single" w:sz="4" w:space="0" w:color="666666"/>
              <w:bottom w:val="single" w:sz="4" w:space="0" w:color="666666"/>
              <w:right w:val="single" w:sz="4" w:space="0" w:color="666666"/>
            </w:tcBorders>
          </w:tcPr>
          <w:p w14:paraId="7DC05433"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Giant Sunflower</w:t>
            </w:r>
          </w:p>
        </w:tc>
        <w:tc>
          <w:tcPr>
            <w:tcW w:w="2610" w:type="dxa"/>
            <w:tcBorders>
              <w:top w:val="single" w:sz="4" w:space="0" w:color="666666"/>
              <w:left w:val="single" w:sz="4" w:space="0" w:color="666666"/>
              <w:bottom w:val="single" w:sz="4" w:space="0" w:color="666666"/>
              <w:right w:val="single" w:sz="4" w:space="0" w:color="666666"/>
            </w:tcBorders>
          </w:tcPr>
          <w:p w14:paraId="566B3205" w14:textId="61958553" w:rsidR="00032CE9" w:rsidRDefault="09659F4D"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1</w:t>
            </w:r>
          </w:p>
        </w:tc>
      </w:tr>
      <w:tr w:rsidR="00032CE9" w14:paraId="52BD3DE4"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1ACC103"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Lobelia cardinalis</w:t>
            </w:r>
          </w:p>
        </w:tc>
        <w:tc>
          <w:tcPr>
            <w:tcW w:w="3510" w:type="dxa"/>
            <w:tcBorders>
              <w:top w:val="single" w:sz="4" w:space="0" w:color="666666"/>
              <w:left w:val="single" w:sz="4" w:space="0" w:color="666666"/>
              <w:bottom w:val="single" w:sz="4" w:space="0" w:color="666666"/>
              <w:right w:val="single" w:sz="4" w:space="0" w:color="666666"/>
            </w:tcBorders>
          </w:tcPr>
          <w:p w14:paraId="1B75624A"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Cardinal Flower</w:t>
            </w:r>
          </w:p>
        </w:tc>
        <w:tc>
          <w:tcPr>
            <w:tcW w:w="2610" w:type="dxa"/>
            <w:tcBorders>
              <w:top w:val="single" w:sz="4" w:space="0" w:color="666666"/>
              <w:left w:val="single" w:sz="4" w:space="0" w:color="666666"/>
              <w:bottom w:val="single" w:sz="4" w:space="0" w:color="666666"/>
              <w:right w:val="single" w:sz="4" w:space="0" w:color="666666"/>
            </w:tcBorders>
          </w:tcPr>
          <w:p w14:paraId="01486E54" w14:textId="1F72BAB7" w:rsidR="00032CE9" w:rsidRDefault="497FB181"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4</w:t>
            </w:r>
          </w:p>
        </w:tc>
      </w:tr>
      <w:tr w:rsidR="00032CE9" w14:paraId="4ED27A01"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0FC4891"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Lobelia spicata</w:t>
            </w:r>
          </w:p>
        </w:tc>
        <w:tc>
          <w:tcPr>
            <w:tcW w:w="3510" w:type="dxa"/>
            <w:tcBorders>
              <w:top w:val="single" w:sz="4" w:space="0" w:color="666666"/>
              <w:left w:val="single" w:sz="4" w:space="0" w:color="666666"/>
              <w:bottom w:val="single" w:sz="4" w:space="0" w:color="666666"/>
              <w:right w:val="single" w:sz="4" w:space="0" w:color="666666"/>
            </w:tcBorders>
          </w:tcPr>
          <w:p w14:paraId="2978C7D5"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Rough‐spiked Lobelia</w:t>
            </w:r>
          </w:p>
        </w:tc>
        <w:tc>
          <w:tcPr>
            <w:tcW w:w="2610" w:type="dxa"/>
            <w:tcBorders>
              <w:top w:val="single" w:sz="4" w:space="0" w:color="666666"/>
              <w:left w:val="single" w:sz="4" w:space="0" w:color="666666"/>
              <w:bottom w:val="single" w:sz="4" w:space="0" w:color="666666"/>
              <w:right w:val="single" w:sz="4" w:space="0" w:color="666666"/>
            </w:tcBorders>
          </w:tcPr>
          <w:p w14:paraId="1996F219" w14:textId="51EB678F" w:rsidR="00032CE9" w:rsidRDefault="529B9F82"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4</w:t>
            </w:r>
          </w:p>
        </w:tc>
      </w:tr>
      <w:tr w:rsidR="00032CE9" w14:paraId="0B9FC834"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B9F58CB" w14:textId="77777777" w:rsidR="00032CE9" w:rsidRPr="0008422B" w:rsidRDefault="00032CE9" w:rsidP="00843842">
            <w:pPr>
              <w:rPr>
                <w:b w:val="0"/>
                <w:bCs w:val="0"/>
                <w:i/>
                <w:iCs/>
                <w:color w:val="auto"/>
              </w:rPr>
            </w:pPr>
            <w:proofErr w:type="spellStart"/>
            <w:r w:rsidRPr="0008422B">
              <w:rPr>
                <w:b w:val="0"/>
                <w:bCs w:val="0"/>
                <w:i/>
                <w:iCs/>
                <w:color w:val="auto"/>
              </w:rPr>
              <w:t>Lysimachia</w:t>
            </w:r>
            <w:proofErr w:type="spellEnd"/>
            <w:r w:rsidRPr="0008422B">
              <w:rPr>
                <w:b w:val="0"/>
                <w:bCs w:val="0"/>
                <w:i/>
                <w:iCs/>
                <w:color w:val="auto"/>
              </w:rPr>
              <w:t> </w:t>
            </w:r>
            <w:proofErr w:type="spellStart"/>
            <w:r w:rsidRPr="0008422B">
              <w:rPr>
                <w:b w:val="0"/>
                <w:bCs w:val="0"/>
                <w:i/>
                <w:iCs/>
                <w:color w:val="auto"/>
              </w:rPr>
              <w:t>ciliata</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2B1E5B2F"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color w:val="auto"/>
              </w:rPr>
            </w:pPr>
            <w:r w:rsidRPr="00495545">
              <w:rPr>
                <w:color w:val="auto"/>
              </w:rPr>
              <w:t>Fringed Loosestrife</w:t>
            </w:r>
          </w:p>
        </w:tc>
        <w:tc>
          <w:tcPr>
            <w:tcW w:w="2610" w:type="dxa"/>
            <w:tcBorders>
              <w:top w:val="single" w:sz="4" w:space="0" w:color="666666"/>
              <w:left w:val="single" w:sz="4" w:space="0" w:color="666666"/>
              <w:bottom w:val="single" w:sz="4" w:space="0" w:color="666666"/>
              <w:right w:val="single" w:sz="4" w:space="0" w:color="666666"/>
            </w:tcBorders>
          </w:tcPr>
          <w:p w14:paraId="469CE23B" w14:textId="49F36FB7" w:rsidR="00032CE9" w:rsidRDefault="654450AB"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3</w:t>
            </w:r>
          </w:p>
        </w:tc>
      </w:tr>
      <w:tr w:rsidR="00032CE9" w14:paraId="748FEEB7"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BD03368" w14:textId="77777777" w:rsidR="00032CE9" w:rsidRPr="0008422B" w:rsidRDefault="00032CE9" w:rsidP="00843842">
            <w:pPr>
              <w:rPr>
                <w:b w:val="0"/>
                <w:bCs w:val="0"/>
                <w:i/>
                <w:iCs/>
                <w:color w:val="auto"/>
              </w:rPr>
            </w:pPr>
            <w:r w:rsidRPr="0008422B">
              <w:rPr>
                <w:rFonts w:ascii="Calibri" w:hAnsi="Calibri" w:cs="Calibri"/>
                <w:b w:val="0"/>
                <w:bCs w:val="0"/>
                <w:i/>
                <w:iCs/>
                <w:color w:val="auto"/>
              </w:rPr>
              <w:t>Mentha arvensis (7‐9)</w:t>
            </w:r>
          </w:p>
        </w:tc>
        <w:tc>
          <w:tcPr>
            <w:tcW w:w="3510" w:type="dxa"/>
            <w:tcBorders>
              <w:top w:val="single" w:sz="4" w:space="0" w:color="666666"/>
              <w:left w:val="single" w:sz="4" w:space="0" w:color="666666"/>
              <w:bottom w:val="single" w:sz="4" w:space="0" w:color="666666"/>
              <w:right w:val="single" w:sz="4" w:space="0" w:color="666666"/>
            </w:tcBorders>
            <w:hideMark/>
          </w:tcPr>
          <w:p w14:paraId="4D50DF51"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color w:val="auto"/>
              </w:rPr>
            </w:pPr>
            <w:r w:rsidRPr="00495545">
              <w:rPr>
                <w:rFonts w:ascii="Calibri" w:hAnsi="Calibri" w:cs="Calibri"/>
                <w:color w:val="auto"/>
              </w:rPr>
              <w:t>Common Mint</w:t>
            </w:r>
          </w:p>
        </w:tc>
        <w:tc>
          <w:tcPr>
            <w:tcW w:w="2610" w:type="dxa"/>
            <w:tcBorders>
              <w:top w:val="single" w:sz="4" w:space="0" w:color="666666"/>
              <w:left w:val="single" w:sz="4" w:space="0" w:color="666666"/>
              <w:bottom w:val="single" w:sz="4" w:space="0" w:color="666666"/>
              <w:right w:val="single" w:sz="4" w:space="0" w:color="666666"/>
            </w:tcBorders>
          </w:tcPr>
          <w:p w14:paraId="32940BA8" w14:textId="5A5A9137" w:rsidR="00032CE9" w:rsidRDefault="11229277"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3</w:t>
            </w:r>
          </w:p>
        </w:tc>
      </w:tr>
      <w:tr w:rsidR="00032CE9" w14:paraId="3DC847A1"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50C5D5A5" w14:textId="77777777" w:rsidR="00032CE9" w:rsidRPr="0008422B" w:rsidRDefault="00032CE9" w:rsidP="00843842">
            <w:pPr>
              <w:rPr>
                <w:rFonts w:ascii="Calibri" w:hAnsi="Calibri" w:cs="Calibri"/>
                <w:b w:val="0"/>
                <w:bCs w:val="0"/>
                <w:i/>
                <w:iCs/>
                <w:color w:val="auto"/>
              </w:rPr>
            </w:pPr>
            <w:proofErr w:type="spellStart"/>
            <w:r w:rsidRPr="0008422B">
              <w:rPr>
                <w:rFonts w:ascii="Calibri" w:hAnsi="Calibri" w:cs="Calibri"/>
                <w:b w:val="0"/>
                <w:bCs w:val="0"/>
                <w:i/>
                <w:iCs/>
                <w:color w:val="auto"/>
              </w:rPr>
              <w:t>Physostegia</w:t>
            </w:r>
            <w:proofErr w:type="spellEnd"/>
            <w:r w:rsidRPr="0008422B">
              <w:rPr>
                <w:rFonts w:ascii="Calibri" w:hAnsi="Calibri" w:cs="Calibri"/>
                <w:b w:val="0"/>
                <w:bCs w:val="0"/>
                <w:i/>
                <w:iCs/>
                <w:color w:val="auto"/>
              </w:rPr>
              <w:t xml:space="preserve"> virginiana</w:t>
            </w:r>
          </w:p>
        </w:tc>
        <w:tc>
          <w:tcPr>
            <w:tcW w:w="3510" w:type="dxa"/>
            <w:tcBorders>
              <w:top w:val="single" w:sz="4" w:space="0" w:color="666666"/>
              <w:left w:val="single" w:sz="4" w:space="0" w:color="666666"/>
              <w:bottom w:val="single" w:sz="4" w:space="0" w:color="666666"/>
              <w:right w:val="single" w:sz="4" w:space="0" w:color="666666"/>
            </w:tcBorders>
          </w:tcPr>
          <w:p w14:paraId="50A1FBD3"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Obedient Plant</w:t>
            </w:r>
          </w:p>
        </w:tc>
        <w:tc>
          <w:tcPr>
            <w:tcW w:w="2610" w:type="dxa"/>
            <w:tcBorders>
              <w:top w:val="single" w:sz="4" w:space="0" w:color="666666"/>
              <w:left w:val="single" w:sz="4" w:space="0" w:color="666666"/>
              <w:bottom w:val="single" w:sz="4" w:space="0" w:color="666666"/>
              <w:right w:val="single" w:sz="4" w:space="0" w:color="666666"/>
            </w:tcBorders>
          </w:tcPr>
          <w:p w14:paraId="7146A22B" w14:textId="71EE276B" w:rsidR="00032CE9" w:rsidRDefault="3580A40D"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3</w:t>
            </w:r>
          </w:p>
        </w:tc>
      </w:tr>
      <w:tr w:rsidR="00032CE9" w14:paraId="63594E7F"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770B6A4"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 xml:space="preserve">Ranunculus </w:t>
            </w:r>
            <w:proofErr w:type="spellStart"/>
            <w:r w:rsidRPr="0008422B">
              <w:rPr>
                <w:rFonts w:ascii="Calibri" w:hAnsi="Calibri" w:cs="Calibri"/>
                <w:b w:val="0"/>
                <w:bCs w:val="0"/>
                <w:i/>
                <w:iCs/>
                <w:color w:val="auto"/>
              </w:rPr>
              <w:t>fasciculatis</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4A1B9289"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Early Buttercup</w:t>
            </w:r>
          </w:p>
        </w:tc>
        <w:tc>
          <w:tcPr>
            <w:tcW w:w="2610" w:type="dxa"/>
            <w:tcBorders>
              <w:top w:val="single" w:sz="4" w:space="0" w:color="666666"/>
              <w:left w:val="single" w:sz="4" w:space="0" w:color="666666"/>
              <w:bottom w:val="single" w:sz="4" w:space="0" w:color="666666"/>
              <w:right w:val="single" w:sz="4" w:space="0" w:color="666666"/>
            </w:tcBorders>
          </w:tcPr>
          <w:p w14:paraId="1ED16D42" w14:textId="38A4801B" w:rsidR="00032CE9" w:rsidRDefault="08C7A422"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3</w:t>
            </w:r>
          </w:p>
        </w:tc>
      </w:tr>
      <w:tr w:rsidR="737ABE26" w14:paraId="3F0E724D"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258A8551" w14:textId="0F1F5EBA" w:rsidR="766A8A1B" w:rsidRDefault="766A8A1B" w:rsidP="737ABE26">
            <w:pPr>
              <w:rPr>
                <w:rFonts w:ascii="Calibri" w:hAnsi="Calibri" w:cs="Calibri"/>
                <w:b w:val="0"/>
                <w:bCs w:val="0"/>
                <w:i/>
                <w:iCs/>
                <w:color w:val="auto"/>
              </w:rPr>
            </w:pPr>
            <w:r w:rsidRPr="737ABE26">
              <w:rPr>
                <w:rFonts w:ascii="Calibri" w:hAnsi="Calibri" w:cs="Calibri"/>
                <w:b w:val="0"/>
                <w:bCs w:val="0"/>
                <w:i/>
                <w:iCs/>
                <w:color w:val="auto"/>
              </w:rPr>
              <w:t>Silphium perfoliatum</w:t>
            </w:r>
          </w:p>
        </w:tc>
        <w:tc>
          <w:tcPr>
            <w:tcW w:w="3510" w:type="dxa"/>
            <w:tcBorders>
              <w:top w:val="single" w:sz="4" w:space="0" w:color="666666"/>
              <w:left w:val="single" w:sz="4" w:space="0" w:color="666666"/>
              <w:bottom w:val="single" w:sz="4" w:space="0" w:color="666666"/>
              <w:right w:val="single" w:sz="4" w:space="0" w:color="666666"/>
            </w:tcBorders>
          </w:tcPr>
          <w:p w14:paraId="6BAEB530" w14:textId="3B1C81A0" w:rsidR="766A8A1B" w:rsidRDefault="766A8A1B" w:rsidP="737ABE26">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737ABE26">
              <w:rPr>
                <w:rFonts w:ascii="Calibri" w:hAnsi="Calibri" w:cs="Calibri"/>
                <w:color w:val="auto"/>
              </w:rPr>
              <w:t>Cup Plant</w:t>
            </w:r>
          </w:p>
        </w:tc>
        <w:tc>
          <w:tcPr>
            <w:tcW w:w="2610" w:type="dxa"/>
            <w:tcBorders>
              <w:top w:val="single" w:sz="4" w:space="0" w:color="666666"/>
              <w:left w:val="single" w:sz="4" w:space="0" w:color="666666"/>
              <w:bottom w:val="single" w:sz="4" w:space="0" w:color="666666"/>
              <w:right w:val="single" w:sz="4" w:space="0" w:color="666666"/>
            </w:tcBorders>
          </w:tcPr>
          <w:p w14:paraId="02974145" w14:textId="6F3C12E4" w:rsidR="737ABE26" w:rsidRDefault="16683E37"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r w:rsidR="00032CE9" w14:paraId="291AA41C"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4254FF3" w14:textId="77777777" w:rsidR="00032CE9" w:rsidRPr="0008422B" w:rsidRDefault="00032CE9" w:rsidP="00843842">
            <w:pPr>
              <w:tabs>
                <w:tab w:val="left" w:pos="1290"/>
              </w:tabs>
              <w:rPr>
                <w:rFonts w:ascii="Calibri" w:hAnsi="Calibri" w:cs="Calibri"/>
                <w:b w:val="0"/>
                <w:bCs w:val="0"/>
                <w:i/>
                <w:iCs/>
                <w:color w:val="auto"/>
              </w:rPr>
            </w:pPr>
            <w:proofErr w:type="spellStart"/>
            <w:r w:rsidRPr="0008422B">
              <w:rPr>
                <w:rFonts w:ascii="Calibri" w:hAnsi="Calibri" w:cs="Calibri"/>
                <w:b w:val="0"/>
                <w:bCs w:val="0"/>
                <w:i/>
                <w:iCs/>
                <w:color w:val="auto"/>
              </w:rPr>
              <w:t>Symphyotrichum</w:t>
            </w:r>
            <w:proofErr w:type="spellEnd"/>
            <w:r w:rsidRPr="0008422B">
              <w:rPr>
                <w:rFonts w:ascii="Calibri" w:hAnsi="Calibri" w:cs="Calibri"/>
                <w:b w:val="0"/>
                <w:bCs w:val="0"/>
                <w:i/>
                <w:iCs/>
                <w:color w:val="auto"/>
              </w:rPr>
              <w:t xml:space="preserve"> </w:t>
            </w:r>
            <w:proofErr w:type="spellStart"/>
            <w:r w:rsidRPr="0008422B">
              <w:rPr>
                <w:rFonts w:ascii="Calibri" w:hAnsi="Calibri" w:cs="Calibri"/>
                <w:b w:val="0"/>
                <w:bCs w:val="0"/>
                <w:i/>
                <w:iCs/>
                <w:color w:val="auto"/>
              </w:rPr>
              <w:t>lanceolatum</w:t>
            </w:r>
            <w:proofErr w:type="spellEnd"/>
            <w:r w:rsidRPr="0008422B">
              <w:rPr>
                <w:rFonts w:ascii="Calibri" w:hAnsi="Calibri" w:cs="Calibri"/>
                <w:b w:val="0"/>
                <w:bCs w:val="0"/>
                <w:i/>
                <w:iCs/>
                <w:color w:val="auto"/>
              </w:rPr>
              <w:tab/>
            </w:r>
          </w:p>
        </w:tc>
        <w:tc>
          <w:tcPr>
            <w:tcW w:w="3510" w:type="dxa"/>
            <w:tcBorders>
              <w:top w:val="single" w:sz="4" w:space="0" w:color="666666"/>
              <w:left w:val="single" w:sz="4" w:space="0" w:color="666666"/>
              <w:bottom w:val="single" w:sz="4" w:space="0" w:color="666666"/>
              <w:right w:val="single" w:sz="4" w:space="0" w:color="666666"/>
            </w:tcBorders>
          </w:tcPr>
          <w:p w14:paraId="56791A1B"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 xml:space="preserve">Eastern </w:t>
            </w:r>
            <w:proofErr w:type="spellStart"/>
            <w:r w:rsidRPr="00495545">
              <w:rPr>
                <w:rFonts w:ascii="Calibri" w:hAnsi="Calibri" w:cs="Calibri"/>
                <w:color w:val="auto"/>
              </w:rPr>
              <w:t>Panicled</w:t>
            </w:r>
            <w:proofErr w:type="spellEnd"/>
            <w:r w:rsidRPr="00495545">
              <w:rPr>
                <w:rFonts w:ascii="Calibri" w:hAnsi="Calibri" w:cs="Calibri"/>
                <w:color w:val="auto"/>
              </w:rPr>
              <w:t xml:space="preserve"> Aster</w:t>
            </w:r>
          </w:p>
        </w:tc>
        <w:tc>
          <w:tcPr>
            <w:tcW w:w="2610" w:type="dxa"/>
            <w:tcBorders>
              <w:top w:val="single" w:sz="4" w:space="0" w:color="666666"/>
              <w:left w:val="single" w:sz="4" w:space="0" w:color="666666"/>
              <w:bottom w:val="single" w:sz="4" w:space="0" w:color="666666"/>
              <w:right w:val="single" w:sz="4" w:space="0" w:color="666666"/>
            </w:tcBorders>
          </w:tcPr>
          <w:p w14:paraId="7EEB6F52" w14:textId="00B30758" w:rsidR="00032CE9" w:rsidRDefault="25D0500A"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.5</w:t>
            </w:r>
          </w:p>
        </w:tc>
      </w:tr>
      <w:tr w:rsidR="00032CE9" w14:paraId="4F46F844"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E16A1CE"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Teucrium canadense (1,4,6‐9)</w:t>
            </w:r>
          </w:p>
        </w:tc>
        <w:tc>
          <w:tcPr>
            <w:tcW w:w="3510" w:type="dxa"/>
            <w:tcBorders>
              <w:top w:val="single" w:sz="4" w:space="0" w:color="666666"/>
              <w:left w:val="single" w:sz="4" w:space="0" w:color="666666"/>
              <w:bottom w:val="single" w:sz="4" w:space="0" w:color="666666"/>
              <w:right w:val="single" w:sz="4" w:space="0" w:color="666666"/>
            </w:tcBorders>
          </w:tcPr>
          <w:p w14:paraId="454A61A8"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Germander</w:t>
            </w:r>
          </w:p>
        </w:tc>
        <w:tc>
          <w:tcPr>
            <w:tcW w:w="2610" w:type="dxa"/>
            <w:tcBorders>
              <w:top w:val="single" w:sz="4" w:space="0" w:color="666666"/>
              <w:left w:val="single" w:sz="4" w:space="0" w:color="666666"/>
              <w:bottom w:val="single" w:sz="4" w:space="0" w:color="666666"/>
              <w:right w:val="single" w:sz="4" w:space="0" w:color="666666"/>
            </w:tcBorders>
          </w:tcPr>
          <w:p w14:paraId="519153C1" w14:textId="6CC15CFC" w:rsidR="00032CE9" w:rsidRDefault="510D2586"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r w:rsidR="00032CE9" w14:paraId="43F0F69F"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0AF2AC8" w14:textId="77777777" w:rsidR="00032CE9" w:rsidRPr="00495545" w:rsidRDefault="00032CE9" w:rsidP="00843842">
            <w:pPr>
              <w:rPr>
                <w:b w:val="0"/>
                <w:bCs w:val="0"/>
                <w:i/>
                <w:iCs/>
                <w:color w:val="auto"/>
              </w:rPr>
            </w:pPr>
            <w:r w:rsidRPr="00495545">
              <w:rPr>
                <w:rFonts w:ascii="Calibri" w:hAnsi="Calibri" w:cs="Calibri"/>
                <w:b w:val="0"/>
                <w:bCs w:val="0"/>
                <w:i/>
                <w:iCs/>
                <w:color w:val="auto"/>
              </w:rPr>
              <w:t xml:space="preserve">Thalictrum </w:t>
            </w:r>
            <w:proofErr w:type="spellStart"/>
            <w:r w:rsidRPr="00495545">
              <w:rPr>
                <w:rFonts w:ascii="Calibri" w:hAnsi="Calibri" w:cs="Calibri"/>
                <w:b w:val="0"/>
                <w:bCs w:val="0"/>
                <w:i/>
                <w:iCs/>
                <w:color w:val="auto"/>
              </w:rPr>
              <w:t>dasycarpum</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0B0931F2"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color w:val="auto"/>
              </w:rPr>
            </w:pPr>
            <w:r w:rsidRPr="00495545">
              <w:rPr>
                <w:rFonts w:ascii="Calibri" w:hAnsi="Calibri" w:cs="Calibri"/>
                <w:color w:val="auto"/>
              </w:rPr>
              <w:t>Tall Meadow‐Rue</w:t>
            </w:r>
          </w:p>
        </w:tc>
        <w:tc>
          <w:tcPr>
            <w:tcW w:w="2610" w:type="dxa"/>
            <w:tcBorders>
              <w:top w:val="single" w:sz="4" w:space="0" w:color="666666"/>
              <w:left w:val="single" w:sz="4" w:space="0" w:color="666666"/>
              <w:bottom w:val="single" w:sz="4" w:space="0" w:color="666666"/>
              <w:right w:val="single" w:sz="4" w:space="0" w:color="666666"/>
            </w:tcBorders>
          </w:tcPr>
          <w:p w14:paraId="7ACDCAFB" w14:textId="57392F80" w:rsidR="00032CE9" w:rsidRDefault="46D321E6"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3</w:t>
            </w:r>
          </w:p>
        </w:tc>
      </w:tr>
      <w:tr w:rsidR="00032CE9" w14:paraId="73CBD5C1"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0E31F9EC" w14:textId="77777777" w:rsidR="00032CE9" w:rsidRPr="0008422B" w:rsidRDefault="00032CE9" w:rsidP="00843842">
            <w:pPr>
              <w:rPr>
                <w:rFonts w:ascii="Calibri" w:hAnsi="Calibri" w:cs="Calibri"/>
                <w:b w:val="0"/>
                <w:bCs w:val="0"/>
                <w:i/>
                <w:iCs/>
                <w:color w:val="auto"/>
              </w:rPr>
            </w:pPr>
            <w:proofErr w:type="spellStart"/>
            <w:r w:rsidRPr="0008422B">
              <w:rPr>
                <w:rFonts w:ascii="Calibri" w:hAnsi="Calibri" w:cs="Calibri"/>
                <w:b w:val="0"/>
                <w:bCs w:val="0"/>
                <w:i/>
                <w:iCs/>
                <w:color w:val="auto"/>
              </w:rPr>
              <w:t>Zizia</w:t>
            </w:r>
            <w:proofErr w:type="spellEnd"/>
            <w:r w:rsidRPr="0008422B">
              <w:rPr>
                <w:rFonts w:ascii="Calibri" w:hAnsi="Calibri" w:cs="Calibri"/>
                <w:b w:val="0"/>
                <w:bCs w:val="0"/>
                <w:i/>
                <w:iCs/>
                <w:color w:val="auto"/>
              </w:rPr>
              <w:t xml:space="preserve"> aptera</w:t>
            </w:r>
          </w:p>
        </w:tc>
        <w:tc>
          <w:tcPr>
            <w:tcW w:w="3510" w:type="dxa"/>
            <w:tcBorders>
              <w:top w:val="single" w:sz="4" w:space="0" w:color="666666"/>
              <w:left w:val="single" w:sz="4" w:space="0" w:color="666666"/>
              <w:bottom w:val="single" w:sz="4" w:space="0" w:color="666666"/>
              <w:right w:val="single" w:sz="4" w:space="0" w:color="666666"/>
            </w:tcBorders>
          </w:tcPr>
          <w:p w14:paraId="2E4D8324"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Heart‐leaved Alexanders</w:t>
            </w:r>
          </w:p>
        </w:tc>
        <w:tc>
          <w:tcPr>
            <w:tcW w:w="2610" w:type="dxa"/>
            <w:tcBorders>
              <w:top w:val="single" w:sz="4" w:space="0" w:color="666666"/>
              <w:left w:val="single" w:sz="4" w:space="0" w:color="666666"/>
              <w:bottom w:val="single" w:sz="4" w:space="0" w:color="666666"/>
              <w:right w:val="single" w:sz="4" w:space="0" w:color="666666"/>
            </w:tcBorders>
          </w:tcPr>
          <w:p w14:paraId="6EACBC97" w14:textId="1EE0AB0C" w:rsidR="00032CE9" w:rsidRDefault="3BB34DEA"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.5</w:t>
            </w:r>
          </w:p>
        </w:tc>
      </w:tr>
      <w:bookmarkEnd w:id="1"/>
    </w:tbl>
    <w:p w14:paraId="1BA49A3C" w14:textId="34D72018" w:rsidR="00032CE9" w:rsidRDefault="00032CE9" w:rsidP="737ABE26">
      <w:pPr>
        <w:pStyle w:val="Heading2"/>
        <w:rPr>
          <w:b/>
          <w:bCs/>
        </w:rPr>
      </w:pPr>
    </w:p>
    <w:p w14:paraId="7CB4B899" w14:textId="77777777" w:rsidR="00032CE9" w:rsidRDefault="7EC00210" w:rsidP="737ABE26">
      <w:pPr>
        <w:pStyle w:val="Heading2"/>
        <w:rPr>
          <w:b/>
          <w:bCs/>
        </w:rPr>
      </w:pPr>
      <w:r w:rsidRPr="737ABE26">
        <w:rPr>
          <w:b/>
          <w:bCs/>
        </w:rPr>
        <w:t>Sedges:</w:t>
      </w:r>
    </w:p>
    <w:tbl>
      <w:tblPr>
        <w:tblStyle w:val="GridTable6Colorful"/>
        <w:tblW w:w="0" w:type="auto"/>
        <w:tblLook w:val="04A0" w:firstRow="1" w:lastRow="0" w:firstColumn="1" w:lastColumn="0" w:noHBand="0" w:noVBand="1"/>
      </w:tblPr>
      <w:tblGrid>
        <w:gridCol w:w="3711"/>
        <w:gridCol w:w="3178"/>
        <w:gridCol w:w="2461"/>
      </w:tblGrid>
      <w:tr w:rsidR="737ABE26" w14:paraId="62BBBF22" w14:textId="77777777" w:rsidTr="5AEB6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tcPr>
          <w:p w14:paraId="2FB8C801" w14:textId="77777777" w:rsidR="737ABE26" w:rsidRDefault="737ABE26" w:rsidP="737ABE26">
            <w:pPr>
              <w:pStyle w:val="Heading3"/>
              <w:jc w:val="center"/>
              <w:outlineLvl w:val="2"/>
            </w:pPr>
            <w:r w:rsidRPr="737ABE26">
              <w:rPr>
                <w:color w:val="auto"/>
              </w:rPr>
              <w:t>Scientific Name</w:t>
            </w:r>
          </w:p>
        </w:tc>
        <w:tc>
          <w:tcPr>
            <w:tcW w:w="3510" w:type="dxa"/>
            <w:tcBorders>
              <w:top w:val="single" w:sz="4" w:space="0" w:color="666666"/>
              <w:left w:val="single" w:sz="4" w:space="0" w:color="666666"/>
              <w:right w:val="single" w:sz="4" w:space="0" w:color="666666"/>
            </w:tcBorders>
          </w:tcPr>
          <w:p w14:paraId="11A03C92" w14:textId="77777777" w:rsidR="737ABE26" w:rsidRDefault="737ABE26" w:rsidP="737ABE26">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737ABE26">
              <w:rPr>
                <w:color w:val="auto"/>
              </w:rPr>
              <w:t>Common Name</w:t>
            </w:r>
          </w:p>
        </w:tc>
        <w:tc>
          <w:tcPr>
            <w:tcW w:w="2610" w:type="dxa"/>
            <w:tcBorders>
              <w:top w:val="single" w:sz="4" w:space="0" w:color="666666"/>
              <w:left w:val="single" w:sz="4" w:space="0" w:color="666666"/>
              <w:right w:val="single" w:sz="4" w:space="0" w:color="666666"/>
            </w:tcBorders>
          </w:tcPr>
          <w:p w14:paraId="2AB7827E" w14:textId="77777777" w:rsidR="737ABE26" w:rsidRDefault="737ABE26" w:rsidP="737ABE26">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737ABE26">
              <w:rPr>
                <w:color w:val="auto"/>
              </w:rPr>
              <w:t>Recommended Seeds per Square Foot</w:t>
            </w:r>
          </w:p>
        </w:tc>
      </w:tr>
      <w:tr w:rsidR="737ABE26" w14:paraId="01B6416C"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6B7F0038" w14:textId="77777777" w:rsidR="737ABE26" w:rsidRDefault="737ABE26" w:rsidP="737ABE26">
            <w:pPr>
              <w:rPr>
                <w:rFonts w:ascii="Calibri" w:hAnsi="Calibri" w:cs="Calibri"/>
                <w:i/>
                <w:iCs/>
              </w:rPr>
            </w:pPr>
            <w:proofErr w:type="spellStart"/>
            <w:r w:rsidRPr="737ABE26">
              <w:rPr>
                <w:b w:val="0"/>
                <w:bCs w:val="0"/>
                <w:i/>
                <w:iCs/>
                <w:color w:val="auto"/>
              </w:rPr>
              <w:t>Carex</w:t>
            </w:r>
            <w:proofErr w:type="spellEnd"/>
            <w:r w:rsidRPr="737ABE26">
              <w:rPr>
                <w:b w:val="0"/>
                <w:bCs w:val="0"/>
                <w:i/>
                <w:iCs/>
                <w:color w:val="auto"/>
              </w:rPr>
              <w:t> </w:t>
            </w:r>
            <w:proofErr w:type="spellStart"/>
            <w:r w:rsidRPr="737ABE26">
              <w:rPr>
                <w:b w:val="0"/>
                <w:bCs w:val="0"/>
                <w:i/>
                <w:iCs/>
                <w:color w:val="auto"/>
              </w:rPr>
              <w:t>bebbii</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5284E7B1" w14:textId="77777777" w:rsidR="737ABE26" w:rsidRDefault="737ABE26" w:rsidP="737ABE26">
            <w:pPr>
              <w:cnfStyle w:val="000000100000" w:firstRow="0" w:lastRow="0" w:firstColumn="0" w:lastColumn="0" w:oddVBand="0" w:evenVBand="0" w:oddHBand="1" w:evenHBand="0" w:firstRowFirstColumn="0" w:firstRowLastColumn="0" w:lastRowFirstColumn="0" w:lastRowLastColumn="0"/>
              <w:rPr>
                <w:i/>
                <w:iCs/>
              </w:rPr>
            </w:pPr>
            <w:proofErr w:type="spellStart"/>
            <w:r w:rsidRPr="737ABE26">
              <w:rPr>
                <w:i/>
                <w:iCs/>
                <w:color w:val="auto"/>
              </w:rPr>
              <w:t>Bebb's</w:t>
            </w:r>
            <w:proofErr w:type="spellEnd"/>
            <w:r w:rsidRPr="737ABE26">
              <w:rPr>
                <w:i/>
                <w:iCs/>
                <w:color w:val="auto"/>
              </w:rPr>
              <w:t> Sedge</w:t>
            </w:r>
          </w:p>
        </w:tc>
        <w:tc>
          <w:tcPr>
            <w:tcW w:w="2610" w:type="dxa"/>
            <w:tcBorders>
              <w:top w:val="single" w:sz="4" w:space="0" w:color="666666"/>
              <w:left w:val="single" w:sz="4" w:space="0" w:color="666666"/>
              <w:bottom w:val="single" w:sz="4" w:space="0" w:color="666666"/>
              <w:right w:val="single" w:sz="4" w:space="0" w:color="666666"/>
            </w:tcBorders>
          </w:tcPr>
          <w:p w14:paraId="505D40EB" w14:textId="12D3DD05" w:rsidR="737ABE26" w:rsidRDefault="6CBF084D"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.5</w:t>
            </w:r>
          </w:p>
        </w:tc>
      </w:tr>
      <w:tr w:rsidR="737ABE26" w14:paraId="0EBE6CAA"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AC51745" w14:textId="77777777" w:rsidR="737ABE26" w:rsidRDefault="737ABE26" w:rsidP="737ABE26">
            <w:pPr>
              <w:rPr>
                <w:b w:val="0"/>
                <w:bCs w:val="0"/>
                <w:i/>
                <w:iCs/>
                <w:color w:val="auto"/>
              </w:rPr>
            </w:pPr>
            <w:proofErr w:type="spellStart"/>
            <w:r w:rsidRPr="737ABE26">
              <w:rPr>
                <w:rFonts w:ascii="Calibri" w:hAnsi="Calibri" w:cs="Calibri"/>
                <w:b w:val="0"/>
                <w:bCs w:val="0"/>
                <w:i/>
                <w:iCs/>
                <w:color w:val="auto"/>
              </w:rPr>
              <w:t>Carex</w:t>
            </w:r>
            <w:proofErr w:type="spellEnd"/>
            <w:r w:rsidRPr="737ABE26">
              <w:rPr>
                <w:rFonts w:ascii="Calibri" w:hAnsi="Calibri" w:cs="Calibri"/>
                <w:b w:val="0"/>
                <w:bCs w:val="0"/>
                <w:i/>
                <w:iCs/>
                <w:color w:val="auto"/>
              </w:rPr>
              <w:t xml:space="preserve"> </w:t>
            </w:r>
            <w:proofErr w:type="spellStart"/>
            <w:r w:rsidRPr="737ABE26">
              <w:rPr>
                <w:rFonts w:ascii="Calibri" w:hAnsi="Calibri" w:cs="Calibri"/>
                <w:b w:val="0"/>
                <w:bCs w:val="0"/>
                <w:i/>
                <w:iCs/>
                <w:color w:val="auto"/>
              </w:rPr>
              <w:t>emoryi</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58555C88" w14:textId="77777777" w:rsidR="737ABE26" w:rsidRDefault="737ABE26" w:rsidP="737ABE26">
            <w:pPr>
              <w:cnfStyle w:val="000000000000" w:firstRow="0" w:lastRow="0" w:firstColumn="0" w:lastColumn="0" w:oddVBand="0" w:evenVBand="0" w:oddHBand="0" w:evenHBand="0" w:firstRowFirstColumn="0" w:firstRowLastColumn="0" w:lastRowFirstColumn="0" w:lastRowLastColumn="0"/>
              <w:rPr>
                <w:i/>
                <w:iCs/>
              </w:rPr>
            </w:pPr>
            <w:r w:rsidRPr="737ABE26">
              <w:rPr>
                <w:i/>
                <w:iCs/>
              </w:rPr>
              <w:t>Emory’s Sedge</w:t>
            </w:r>
          </w:p>
        </w:tc>
        <w:tc>
          <w:tcPr>
            <w:tcW w:w="2610" w:type="dxa"/>
            <w:tcBorders>
              <w:top w:val="single" w:sz="4" w:space="0" w:color="666666"/>
              <w:left w:val="single" w:sz="4" w:space="0" w:color="666666"/>
              <w:bottom w:val="single" w:sz="4" w:space="0" w:color="666666"/>
              <w:right w:val="single" w:sz="4" w:space="0" w:color="666666"/>
            </w:tcBorders>
          </w:tcPr>
          <w:p w14:paraId="527CDECB" w14:textId="15B13C26" w:rsidR="737ABE26" w:rsidRDefault="52DE6384"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.5</w:t>
            </w:r>
          </w:p>
        </w:tc>
      </w:tr>
      <w:tr w:rsidR="737ABE26" w14:paraId="19568A11"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58CE9BDA" w14:textId="77777777" w:rsidR="737ABE26" w:rsidRDefault="737ABE26" w:rsidP="737ABE26">
            <w:pPr>
              <w:rPr>
                <w:b w:val="0"/>
                <w:bCs w:val="0"/>
                <w:i/>
                <w:iCs/>
                <w:color w:val="auto"/>
              </w:rPr>
            </w:pPr>
            <w:proofErr w:type="spellStart"/>
            <w:r w:rsidRPr="737ABE26">
              <w:rPr>
                <w:rFonts w:ascii="Calibri" w:hAnsi="Calibri" w:cs="Calibri"/>
                <w:b w:val="0"/>
                <w:bCs w:val="0"/>
                <w:i/>
                <w:iCs/>
                <w:color w:val="auto"/>
              </w:rPr>
              <w:t>Carex</w:t>
            </w:r>
            <w:proofErr w:type="spellEnd"/>
            <w:r w:rsidRPr="737ABE26">
              <w:rPr>
                <w:rFonts w:ascii="Calibri" w:hAnsi="Calibri" w:cs="Calibri"/>
                <w:b w:val="0"/>
                <w:bCs w:val="0"/>
                <w:i/>
                <w:iCs/>
                <w:color w:val="auto"/>
              </w:rPr>
              <w:t xml:space="preserve"> </w:t>
            </w:r>
            <w:proofErr w:type="spellStart"/>
            <w:r w:rsidRPr="737ABE26">
              <w:rPr>
                <w:rFonts w:ascii="Calibri" w:hAnsi="Calibri" w:cs="Calibri"/>
                <w:b w:val="0"/>
                <w:bCs w:val="0"/>
                <w:i/>
                <w:iCs/>
                <w:color w:val="auto"/>
              </w:rPr>
              <w:t>haydenii</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32221F5E" w14:textId="77777777" w:rsidR="737ABE26" w:rsidRDefault="737ABE26" w:rsidP="737ABE26">
            <w:pPr>
              <w:cnfStyle w:val="000000100000" w:firstRow="0" w:lastRow="0" w:firstColumn="0" w:lastColumn="0" w:oddVBand="0" w:evenVBand="0" w:oddHBand="1" w:evenHBand="0" w:firstRowFirstColumn="0" w:firstRowLastColumn="0" w:lastRowFirstColumn="0" w:lastRowLastColumn="0"/>
              <w:rPr>
                <w:i/>
                <w:iCs/>
              </w:rPr>
            </w:pPr>
            <w:r w:rsidRPr="737ABE26">
              <w:rPr>
                <w:i/>
                <w:iCs/>
              </w:rPr>
              <w:t>Hayden’s Sedge</w:t>
            </w:r>
          </w:p>
        </w:tc>
        <w:tc>
          <w:tcPr>
            <w:tcW w:w="2610" w:type="dxa"/>
            <w:tcBorders>
              <w:top w:val="single" w:sz="4" w:space="0" w:color="666666"/>
              <w:left w:val="single" w:sz="4" w:space="0" w:color="666666"/>
              <w:bottom w:val="single" w:sz="4" w:space="0" w:color="666666"/>
              <w:right w:val="single" w:sz="4" w:space="0" w:color="666666"/>
            </w:tcBorders>
          </w:tcPr>
          <w:p w14:paraId="0759D0BC" w14:textId="3F334066" w:rsidR="737ABE26" w:rsidRDefault="2B4119B6"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.5</w:t>
            </w:r>
          </w:p>
        </w:tc>
      </w:tr>
      <w:tr w:rsidR="737ABE26" w14:paraId="7E475CF3"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4F0CFAD" w14:textId="77777777" w:rsidR="737ABE26" w:rsidRDefault="737ABE26" w:rsidP="737ABE26">
            <w:pPr>
              <w:rPr>
                <w:b w:val="0"/>
                <w:bCs w:val="0"/>
                <w:i/>
                <w:iCs/>
                <w:color w:val="auto"/>
              </w:rPr>
            </w:pPr>
            <w:proofErr w:type="spellStart"/>
            <w:r w:rsidRPr="737ABE26">
              <w:rPr>
                <w:rFonts w:ascii="Calibri" w:hAnsi="Calibri" w:cs="Calibri"/>
                <w:b w:val="0"/>
                <w:bCs w:val="0"/>
                <w:i/>
                <w:iCs/>
                <w:color w:val="auto"/>
              </w:rPr>
              <w:t>Carex</w:t>
            </w:r>
            <w:proofErr w:type="spellEnd"/>
            <w:r w:rsidRPr="737ABE26">
              <w:rPr>
                <w:rFonts w:ascii="Calibri" w:hAnsi="Calibri" w:cs="Calibri"/>
                <w:b w:val="0"/>
                <w:bCs w:val="0"/>
                <w:i/>
                <w:iCs/>
                <w:color w:val="auto"/>
              </w:rPr>
              <w:t xml:space="preserve"> scoparia (1,2,4‐9)</w:t>
            </w:r>
          </w:p>
        </w:tc>
        <w:tc>
          <w:tcPr>
            <w:tcW w:w="3510" w:type="dxa"/>
            <w:tcBorders>
              <w:top w:val="single" w:sz="4" w:space="0" w:color="666666"/>
              <w:left w:val="single" w:sz="4" w:space="0" w:color="666666"/>
              <w:bottom w:val="single" w:sz="4" w:space="0" w:color="666666"/>
              <w:right w:val="single" w:sz="4" w:space="0" w:color="666666"/>
            </w:tcBorders>
          </w:tcPr>
          <w:p w14:paraId="6D9C4412" w14:textId="77777777" w:rsidR="737ABE26" w:rsidRDefault="737ABE26" w:rsidP="737ABE26">
            <w:pPr>
              <w:cnfStyle w:val="000000000000" w:firstRow="0" w:lastRow="0" w:firstColumn="0" w:lastColumn="0" w:oddVBand="0" w:evenVBand="0" w:oddHBand="0" w:evenHBand="0" w:firstRowFirstColumn="0" w:firstRowLastColumn="0" w:lastRowFirstColumn="0" w:lastRowLastColumn="0"/>
              <w:rPr>
                <w:i/>
                <w:iCs/>
                <w:color w:val="auto"/>
              </w:rPr>
            </w:pPr>
            <w:r w:rsidRPr="737ABE26">
              <w:rPr>
                <w:rFonts w:ascii="Calibri" w:hAnsi="Calibri" w:cs="Calibri"/>
                <w:i/>
                <w:iCs/>
                <w:color w:val="auto"/>
              </w:rPr>
              <w:t xml:space="preserve">Lance‐fruited </w:t>
            </w:r>
            <w:proofErr w:type="gramStart"/>
            <w:r w:rsidRPr="737ABE26">
              <w:rPr>
                <w:rFonts w:ascii="Calibri" w:hAnsi="Calibri" w:cs="Calibri"/>
                <w:i/>
                <w:iCs/>
                <w:color w:val="auto"/>
              </w:rPr>
              <w:t>Oval</w:t>
            </w:r>
            <w:proofErr w:type="gramEnd"/>
            <w:r w:rsidRPr="737ABE26">
              <w:rPr>
                <w:rFonts w:ascii="Calibri" w:hAnsi="Calibri" w:cs="Calibri"/>
                <w:i/>
                <w:iCs/>
                <w:color w:val="auto"/>
              </w:rPr>
              <w:t xml:space="preserve"> sedge</w:t>
            </w:r>
          </w:p>
        </w:tc>
        <w:tc>
          <w:tcPr>
            <w:tcW w:w="2610" w:type="dxa"/>
            <w:tcBorders>
              <w:top w:val="single" w:sz="4" w:space="0" w:color="666666"/>
              <w:left w:val="single" w:sz="4" w:space="0" w:color="666666"/>
              <w:bottom w:val="single" w:sz="4" w:space="0" w:color="666666"/>
              <w:right w:val="single" w:sz="4" w:space="0" w:color="666666"/>
            </w:tcBorders>
          </w:tcPr>
          <w:p w14:paraId="798A4BE5" w14:textId="2F46872B" w:rsidR="737ABE26" w:rsidRDefault="1CBA5621"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.5</w:t>
            </w:r>
          </w:p>
        </w:tc>
      </w:tr>
      <w:tr w:rsidR="737ABE26" w14:paraId="3852A4B9"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173DD5FE" w14:textId="77777777" w:rsidR="737ABE26" w:rsidRDefault="737ABE26" w:rsidP="737ABE26">
            <w:pPr>
              <w:rPr>
                <w:rFonts w:ascii="Calibri" w:hAnsi="Calibri" w:cs="Calibri"/>
                <w:b w:val="0"/>
                <w:bCs w:val="0"/>
                <w:i/>
                <w:iCs/>
                <w:color w:val="auto"/>
              </w:rPr>
            </w:pPr>
            <w:r w:rsidRPr="737ABE26">
              <w:rPr>
                <w:b w:val="0"/>
                <w:bCs w:val="0"/>
                <w:i/>
                <w:iCs/>
                <w:color w:val="auto"/>
              </w:rPr>
              <w:t>Juncus </w:t>
            </w:r>
            <w:proofErr w:type="spellStart"/>
            <w:r w:rsidRPr="737ABE26">
              <w:rPr>
                <w:b w:val="0"/>
                <w:bCs w:val="0"/>
                <w:i/>
                <w:iCs/>
                <w:color w:val="auto"/>
              </w:rPr>
              <w:t>dudleyi</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1F3290CA" w14:textId="77777777" w:rsidR="737ABE26" w:rsidRDefault="737ABE26" w:rsidP="737ABE26">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r w:rsidRPr="737ABE26">
              <w:rPr>
                <w:i/>
                <w:iCs/>
                <w:color w:val="auto"/>
              </w:rPr>
              <w:t>Dudley's Rush</w:t>
            </w:r>
          </w:p>
        </w:tc>
        <w:tc>
          <w:tcPr>
            <w:tcW w:w="2610" w:type="dxa"/>
            <w:tcBorders>
              <w:top w:val="single" w:sz="4" w:space="0" w:color="666666"/>
              <w:left w:val="single" w:sz="4" w:space="0" w:color="666666"/>
              <w:bottom w:val="single" w:sz="4" w:space="0" w:color="666666"/>
              <w:right w:val="single" w:sz="4" w:space="0" w:color="666666"/>
            </w:tcBorders>
          </w:tcPr>
          <w:p w14:paraId="5D1A9FEB" w14:textId="6AB58620" w:rsidR="737ABE26" w:rsidRDefault="7E99F754"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10</w:t>
            </w:r>
          </w:p>
        </w:tc>
      </w:tr>
    </w:tbl>
    <w:p w14:paraId="6DD43257" w14:textId="40C4345A" w:rsidR="00032CE9" w:rsidRDefault="00032CE9" w:rsidP="737ABE26"/>
    <w:p w14:paraId="009C1CBC" w14:textId="7E19BB91" w:rsidR="00032CE9" w:rsidRDefault="479B2C9A" w:rsidP="00032CE9">
      <w:pPr>
        <w:pStyle w:val="Heading2"/>
        <w:rPr>
          <w:b/>
          <w:bCs/>
        </w:rPr>
      </w:pPr>
      <w:r w:rsidRPr="737ABE26">
        <w:rPr>
          <w:b/>
          <w:bCs/>
        </w:rPr>
        <w:t>Bush</w:t>
      </w:r>
      <w:r w:rsidR="00032CE9" w:rsidRPr="737ABE26">
        <w:rPr>
          <w:b/>
          <w:bCs/>
        </w:rPr>
        <w:t>:</w:t>
      </w:r>
    </w:p>
    <w:tbl>
      <w:tblPr>
        <w:tblStyle w:val="GridTable6Colorful"/>
        <w:tblW w:w="10255" w:type="dxa"/>
        <w:tblLook w:val="04A0" w:firstRow="1" w:lastRow="0" w:firstColumn="1" w:lastColumn="0" w:noHBand="0" w:noVBand="1"/>
      </w:tblPr>
      <w:tblGrid>
        <w:gridCol w:w="4135"/>
        <w:gridCol w:w="3510"/>
        <w:gridCol w:w="2610"/>
      </w:tblGrid>
      <w:tr w:rsidR="00032CE9" w14:paraId="4D953D90" w14:textId="77777777" w:rsidTr="5AEB6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000705C8" w14:textId="77777777" w:rsidR="00032CE9" w:rsidRDefault="00032CE9" w:rsidP="00843842">
            <w:pPr>
              <w:pStyle w:val="Heading3"/>
              <w:jc w:val="center"/>
              <w:outlineLvl w:val="2"/>
            </w:pPr>
            <w:r>
              <w:rPr>
                <w:color w:val="auto"/>
              </w:rPr>
              <w:t>Scientific Name</w:t>
            </w:r>
          </w:p>
        </w:tc>
        <w:tc>
          <w:tcPr>
            <w:tcW w:w="3510" w:type="dxa"/>
            <w:tcBorders>
              <w:top w:val="single" w:sz="4" w:space="0" w:color="666666"/>
              <w:left w:val="single" w:sz="4" w:space="0" w:color="666666"/>
              <w:right w:val="single" w:sz="4" w:space="0" w:color="666666"/>
            </w:tcBorders>
            <w:hideMark/>
          </w:tcPr>
          <w:p w14:paraId="287586F3" w14:textId="77777777" w:rsidR="00032CE9" w:rsidRDefault="00032CE9" w:rsidP="00843842">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610" w:type="dxa"/>
            <w:tcBorders>
              <w:top w:val="single" w:sz="4" w:space="0" w:color="666666"/>
              <w:left w:val="single" w:sz="4" w:space="0" w:color="666666"/>
              <w:right w:val="single" w:sz="4" w:space="0" w:color="666666"/>
            </w:tcBorders>
            <w:hideMark/>
          </w:tcPr>
          <w:p w14:paraId="3FC6ED95" w14:textId="77777777" w:rsidR="00032CE9" w:rsidRDefault="00032CE9" w:rsidP="00843842">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32CE9" w14:paraId="20442A21"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167A9F5" w14:textId="26C0C2DB" w:rsidR="00032CE9" w:rsidRPr="0040793C" w:rsidRDefault="57796307" w:rsidP="737ABE26">
            <w:pPr>
              <w:rPr>
                <w:rFonts w:ascii="Calibri" w:hAnsi="Calibri" w:cs="Calibri"/>
                <w:i/>
                <w:iCs/>
              </w:rPr>
            </w:pPr>
            <w:r w:rsidRPr="737ABE26">
              <w:rPr>
                <w:b w:val="0"/>
                <w:bCs w:val="0"/>
                <w:i/>
                <w:iCs/>
                <w:color w:val="auto"/>
              </w:rPr>
              <w:t xml:space="preserve">Amorpha </w:t>
            </w:r>
            <w:proofErr w:type="spellStart"/>
            <w:r w:rsidRPr="737ABE26">
              <w:rPr>
                <w:b w:val="0"/>
                <w:bCs w:val="0"/>
                <w:i/>
                <w:iCs/>
                <w:color w:val="auto"/>
              </w:rPr>
              <w:t>fruiticosa</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30F00461" w14:textId="5C1A8B4C" w:rsidR="00032CE9" w:rsidRPr="0040793C" w:rsidRDefault="57796307" w:rsidP="737ABE26">
            <w:pPr>
              <w:spacing w:line="259" w:lineRule="auto"/>
              <w:cnfStyle w:val="000000100000" w:firstRow="0" w:lastRow="0" w:firstColumn="0" w:lastColumn="0" w:oddVBand="0" w:evenVBand="0" w:oddHBand="1" w:evenHBand="0" w:firstRowFirstColumn="0" w:firstRowLastColumn="0" w:lastRowFirstColumn="0" w:lastRowLastColumn="0"/>
              <w:rPr>
                <w:i/>
                <w:iCs/>
                <w:color w:val="auto"/>
              </w:rPr>
            </w:pPr>
            <w:r w:rsidRPr="737ABE26">
              <w:rPr>
                <w:i/>
                <w:iCs/>
                <w:color w:val="auto"/>
              </w:rPr>
              <w:t>Indigo Bush</w:t>
            </w:r>
          </w:p>
        </w:tc>
        <w:tc>
          <w:tcPr>
            <w:tcW w:w="2610" w:type="dxa"/>
            <w:tcBorders>
              <w:top w:val="single" w:sz="4" w:space="0" w:color="666666"/>
              <w:left w:val="single" w:sz="4" w:space="0" w:color="666666"/>
              <w:bottom w:val="single" w:sz="4" w:space="0" w:color="666666"/>
              <w:right w:val="single" w:sz="4" w:space="0" w:color="666666"/>
            </w:tcBorders>
          </w:tcPr>
          <w:p w14:paraId="02E4D821" w14:textId="734BE8FE" w:rsidR="00032CE9" w:rsidRDefault="285E2A59"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bl>
    <w:p w14:paraId="7ED63589" w14:textId="77777777" w:rsidR="00032CE9" w:rsidRDefault="00032CE9" w:rsidP="00032CE9"/>
    <w:p w14:paraId="7AD0B93C" w14:textId="0E40208A" w:rsidR="00032CE9" w:rsidRPr="001352F3" w:rsidRDefault="00032CE9" w:rsidP="00032CE9">
      <w:pPr>
        <w:jc w:val="center"/>
      </w:pPr>
    </w:p>
    <w:p w14:paraId="464462A3" w14:textId="5520E6EC" w:rsidR="00032CE9" w:rsidRPr="00032CE9" w:rsidRDefault="00032CE9" w:rsidP="00032CE9">
      <w:pPr>
        <w:spacing w:after="0" w:line="240" w:lineRule="auto"/>
        <w:textAlignment w:val="baseline"/>
        <w:rPr>
          <w:rFonts w:ascii="Segoe UI" w:eastAsia="Times New Roman" w:hAnsi="Segoe UI" w:cs="Segoe UI"/>
          <w:sz w:val="18"/>
          <w:szCs w:val="18"/>
        </w:rPr>
      </w:pPr>
      <w:r w:rsidRPr="207B1C73">
        <w:rPr>
          <w:rFonts w:ascii="Calibri" w:eastAsia="Times New Roman" w:hAnsi="Calibri" w:cs="Calibri"/>
          <w:b/>
          <w:bCs/>
          <w:sz w:val="40"/>
          <w:szCs w:val="40"/>
        </w:rPr>
        <w:t>Wet Prairie 34-26</w:t>
      </w:r>
      <w:r w:rsidR="3AC9DAAC" w:rsidRPr="207B1C73">
        <w:rPr>
          <w:rFonts w:ascii="Calibri" w:eastAsia="Times New Roman" w:hAnsi="Calibri" w:cs="Calibri"/>
          <w:b/>
          <w:bCs/>
          <w:sz w:val="40"/>
          <w:szCs w:val="40"/>
        </w:rPr>
        <w:t>3</w:t>
      </w:r>
      <w:r w:rsidRPr="207B1C73">
        <w:rPr>
          <w:rFonts w:ascii="Calibri" w:eastAsia="Times New Roman" w:hAnsi="Calibri" w:cs="Calibri"/>
          <w:b/>
          <w:bCs/>
          <w:sz w:val="40"/>
          <w:szCs w:val="40"/>
        </w:rPr>
        <w:t xml:space="preserve"> Seed Mix Guidance  </w:t>
      </w:r>
      <w:r w:rsidRPr="207B1C73">
        <w:rPr>
          <w:rFonts w:ascii="Calibri" w:eastAsia="Times New Roman" w:hAnsi="Calibri" w:cs="Calibri"/>
          <w:sz w:val="40"/>
          <w:szCs w:val="40"/>
        </w:rPr>
        <w:t> </w:t>
      </w:r>
    </w:p>
    <w:p w14:paraId="43E44224" w14:textId="0BA057AE"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 </w:t>
      </w:r>
    </w:p>
    <w:p w14:paraId="26CA352C" w14:textId="04DB2F3A" w:rsidR="00032CE9" w:rsidRPr="00032CE9" w:rsidRDefault="00F779F1" w:rsidP="00032CE9">
      <w:pPr>
        <w:spacing w:after="0" w:line="240" w:lineRule="auto"/>
        <w:textAlignment w:val="baseline"/>
        <w:rPr>
          <w:rFonts w:ascii="Segoe UI" w:eastAsia="Times New Roman" w:hAnsi="Segoe UI" w:cs="Segoe UI"/>
          <w:sz w:val="18"/>
          <w:szCs w:val="18"/>
        </w:rPr>
      </w:pPr>
      <w:r w:rsidRPr="008732AD">
        <w:rPr>
          <w:rFonts w:ascii="Calibri" w:eastAsia="Times New Roman" w:hAnsi="Calibri" w:cs="Calibri"/>
          <w:b/>
          <w:bCs/>
          <w:noProof/>
        </w:rPr>
        <mc:AlternateContent>
          <mc:Choice Requires="wps">
            <w:drawing>
              <wp:anchor distT="45720" distB="45720" distL="114300" distR="114300" simplePos="0" relativeHeight="251659264" behindDoc="0" locked="0" layoutInCell="1" allowOverlap="1" wp14:anchorId="123811DC" wp14:editId="1600CD54">
                <wp:simplePos x="0" y="0"/>
                <wp:positionH relativeFrom="margin">
                  <wp:align>right</wp:align>
                </wp:positionH>
                <wp:positionV relativeFrom="paragraph">
                  <wp:posOffset>10160</wp:posOffset>
                </wp:positionV>
                <wp:extent cx="2895600" cy="2076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076450"/>
                        </a:xfrm>
                        <a:prstGeom prst="rect">
                          <a:avLst/>
                        </a:prstGeom>
                        <a:solidFill>
                          <a:srgbClr val="FFFFFF"/>
                        </a:solidFill>
                        <a:ln w="9525">
                          <a:noFill/>
                          <a:miter lim="800000"/>
                          <a:headEnd/>
                          <a:tailEnd/>
                        </a:ln>
                      </wps:spPr>
                      <wps:txbx>
                        <w:txbxContent>
                          <w:p w14:paraId="4AA58D5A" w14:textId="70E3A94E" w:rsidR="008732AD" w:rsidRDefault="00F779F1">
                            <w:r>
                              <w:rPr>
                                <w:noProof/>
                              </w:rPr>
                              <w:drawing>
                                <wp:inline distT="0" distB="0" distL="0" distR="0" wp14:anchorId="70241285" wp14:editId="4B225A7E">
                                  <wp:extent cx="2672715" cy="2004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2715" cy="20046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23811DC">
                <v:stroke joinstyle="miter"/>
                <v:path gradientshapeok="t" o:connecttype="rect"/>
              </v:shapetype>
              <v:shape id="Text Box 2" style="position:absolute;margin-left:176.8pt;margin-top:.8pt;width:228pt;height:163.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bADgIAAPc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">
                <v:textbox>
                  <w:txbxContent>
                    <w:p w:rsidR="008732AD" w:rsidRDefault="00F779F1" w14:paraId="4AA58D5A" w14:textId="70E3A94E">
                      <w:r>
                        <w:rPr>
                          <w:noProof/>
                        </w:rPr>
                        <w:drawing>
                          <wp:inline distT="0" distB="0" distL="0" distR="0" wp14:anchorId="70241285" wp14:editId="4B225A7E">
                            <wp:extent cx="2672715" cy="2004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2715" cy="2004695"/>
                                    </a:xfrm>
                                    <a:prstGeom prst="rect">
                                      <a:avLst/>
                                    </a:prstGeom>
                                    <a:noFill/>
                                    <a:ln>
                                      <a:noFill/>
                                    </a:ln>
                                  </pic:spPr>
                                </pic:pic>
                              </a:graphicData>
                            </a:graphic>
                          </wp:inline>
                        </w:drawing>
                      </w:r>
                    </w:p>
                  </w:txbxContent>
                </v:textbox>
                <w10:wrap type="square" anchorx="margin"/>
              </v:shape>
            </w:pict>
          </mc:Fallback>
        </mc:AlternateContent>
      </w:r>
      <w:r w:rsidR="00032CE9" w:rsidRPr="44B189BB">
        <w:rPr>
          <w:rFonts w:ascii="Calibri" w:eastAsia="Times New Roman" w:hAnsi="Calibri" w:cs="Calibri"/>
          <w:b/>
          <w:bCs/>
        </w:rPr>
        <w:t>Seed mix name:</w:t>
      </w:r>
      <w:r w:rsidR="00032CE9" w:rsidRPr="44B189BB">
        <w:rPr>
          <w:rFonts w:ascii="Calibri" w:eastAsia="Times New Roman" w:hAnsi="Calibri" w:cs="Calibri"/>
        </w:rPr>
        <w:t> Wet Prairie 34-26</w:t>
      </w:r>
      <w:r w:rsidR="649560DD" w:rsidRPr="44B189BB">
        <w:rPr>
          <w:rFonts w:ascii="Calibri" w:eastAsia="Times New Roman" w:hAnsi="Calibri" w:cs="Calibri"/>
        </w:rPr>
        <w:t>3 (Previously 34-262)</w:t>
      </w:r>
    </w:p>
    <w:p w14:paraId="3666A783"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Geographic area:</w:t>
      </w:r>
      <w:r w:rsidRPr="00032CE9">
        <w:rPr>
          <w:rFonts w:ascii="Calibri" w:eastAsia="Times New Roman" w:hAnsi="Calibri" w:cs="Calibri"/>
        </w:rPr>
        <w:t> Southern and Western Minnesota   </w:t>
      </w:r>
    </w:p>
    <w:p w14:paraId="1B350DDB" w14:textId="0097C116" w:rsidR="00032CE9" w:rsidRPr="00032CE9" w:rsidRDefault="00032CE9" w:rsidP="00032CE9">
      <w:pPr>
        <w:spacing w:after="0" w:line="240" w:lineRule="auto"/>
        <w:textAlignment w:val="baseline"/>
        <w:rPr>
          <w:rFonts w:ascii="Segoe UI" w:eastAsia="Times New Roman" w:hAnsi="Segoe UI" w:cs="Segoe UI"/>
          <w:sz w:val="18"/>
          <w:szCs w:val="18"/>
        </w:rPr>
      </w:pPr>
      <w:r w:rsidRPr="60B63777">
        <w:rPr>
          <w:rFonts w:ascii="Calibri" w:eastAsia="Times New Roman" w:hAnsi="Calibri" w:cs="Calibri"/>
          <w:b/>
          <w:bCs/>
        </w:rPr>
        <w:t>Year of development:</w:t>
      </w:r>
      <w:r w:rsidR="3689FB43" w:rsidRPr="60B63777">
        <w:rPr>
          <w:rFonts w:ascii="Calibri" w:eastAsia="Times New Roman" w:hAnsi="Calibri" w:cs="Calibri"/>
          <w:b/>
          <w:bCs/>
        </w:rPr>
        <w:t xml:space="preserve"> </w:t>
      </w:r>
      <w:r w:rsidRPr="60B63777">
        <w:rPr>
          <w:rFonts w:ascii="Calibri" w:eastAsia="Times New Roman" w:hAnsi="Calibri" w:cs="Calibri"/>
        </w:rPr>
        <w:t>2009 </w:t>
      </w:r>
    </w:p>
    <w:p w14:paraId="5D61460D"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Year/s of update:</w:t>
      </w:r>
      <w:r w:rsidRPr="00032CE9">
        <w:rPr>
          <w:rFonts w:ascii="Calibri" w:eastAsia="Times New Roman" w:hAnsi="Calibri" w:cs="Calibri"/>
        </w:rPr>
        <w:t>   </w:t>
      </w:r>
    </w:p>
    <w:p w14:paraId="77C9431A"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Status</w:t>
      </w:r>
      <w:r w:rsidRPr="00032CE9">
        <w:rPr>
          <w:rFonts w:ascii="Calibri" w:eastAsia="Times New Roman" w:hAnsi="Calibri" w:cs="Calibri"/>
        </w:rPr>
        <w:t> (Standard or Pilot mix): Standard </w:t>
      </w:r>
    </w:p>
    <w:p w14:paraId="7F20293D"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Primary and Secondary Functions: </w:t>
      </w:r>
      <w:r w:rsidRPr="00032CE9">
        <w:rPr>
          <w:rFonts w:ascii="Calibri" w:eastAsia="Times New Roman" w:hAnsi="Calibri" w:cs="Calibri"/>
        </w:rPr>
        <w:t> </w:t>
      </w:r>
    </w:p>
    <w:p w14:paraId="0FDAFF7A"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Primary</w:t>
      </w:r>
      <w:r w:rsidRPr="00032CE9">
        <w:rPr>
          <w:rFonts w:ascii="Calibri" w:eastAsia="Times New Roman" w:hAnsi="Calibri" w:cs="Calibri"/>
        </w:rPr>
        <w:t> – Wildlife habitat, restoration of wetland functions, and water management    </w:t>
      </w:r>
    </w:p>
    <w:p w14:paraId="5F87979A"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Secondary</w:t>
      </w:r>
      <w:r w:rsidRPr="00032CE9">
        <w:rPr>
          <w:rFonts w:ascii="Calibri" w:eastAsia="Times New Roman" w:hAnsi="Calibri" w:cs="Calibri"/>
        </w:rPr>
        <w:t> – Carbon Sequestration, emission reductions, pollinator habitat, songbird habitat </w:t>
      </w:r>
    </w:p>
    <w:p w14:paraId="6FCFD632" w14:textId="73558AAA" w:rsidR="00032CE9" w:rsidRPr="00032CE9" w:rsidRDefault="00032CE9" w:rsidP="00032CE9">
      <w:pPr>
        <w:spacing w:after="0" w:line="240" w:lineRule="auto"/>
        <w:textAlignment w:val="baseline"/>
        <w:rPr>
          <w:rFonts w:ascii="Segoe UI" w:eastAsia="Times New Roman" w:hAnsi="Segoe UI" w:cs="Segoe UI"/>
          <w:sz w:val="18"/>
          <w:szCs w:val="18"/>
        </w:rPr>
      </w:pPr>
      <w:r w:rsidRPr="68DEC40B">
        <w:rPr>
          <w:rFonts w:ascii="Calibri" w:eastAsia="Times New Roman" w:hAnsi="Calibri" w:cs="Calibri"/>
          <w:b/>
          <w:bCs/>
        </w:rPr>
        <w:t>Similar State Mixes:</w:t>
      </w:r>
      <w:r w:rsidRPr="68DEC40B">
        <w:rPr>
          <w:rFonts w:ascii="Calibri" w:eastAsia="Times New Roman" w:hAnsi="Calibri" w:cs="Calibri"/>
        </w:rPr>
        <w:t> Wet Meadow Northeast 34-37</w:t>
      </w:r>
      <w:r w:rsidR="19F4ADE3" w:rsidRPr="68DEC40B">
        <w:rPr>
          <w:rFonts w:ascii="Calibri" w:eastAsia="Times New Roman" w:hAnsi="Calibri" w:cs="Calibri"/>
        </w:rPr>
        <w:t>2</w:t>
      </w:r>
      <w:r w:rsidRPr="68DEC40B">
        <w:rPr>
          <w:rFonts w:ascii="Calibri" w:eastAsia="Times New Roman" w:hAnsi="Calibri" w:cs="Calibri"/>
        </w:rPr>
        <w:t>, Wet Meadow South and West 34-27</w:t>
      </w:r>
      <w:r w:rsidR="7E706D86" w:rsidRPr="68DEC40B">
        <w:rPr>
          <w:rFonts w:ascii="Calibri" w:eastAsia="Times New Roman" w:hAnsi="Calibri" w:cs="Calibri"/>
        </w:rPr>
        <w:t>2</w:t>
      </w:r>
      <w:r w:rsidRPr="68DEC40B">
        <w:rPr>
          <w:rFonts w:ascii="Calibri" w:eastAsia="Times New Roman" w:hAnsi="Calibri" w:cs="Calibri"/>
        </w:rPr>
        <w:t> </w:t>
      </w:r>
    </w:p>
    <w:p w14:paraId="1359218C" w14:textId="58286D13"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Compatible NRCS Practice Standards: </w:t>
      </w:r>
      <w:r w:rsidRPr="00032CE9">
        <w:rPr>
          <w:rFonts w:ascii="Calibri" w:eastAsia="Times New Roman" w:hAnsi="Calibri" w:cs="Calibri"/>
        </w:rPr>
        <w:t>NA </w:t>
      </w:r>
    </w:p>
    <w:p w14:paraId="5D68A231"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Compatible Minnesota CRP Practices: </w:t>
      </w:r>
      <w:r w:rsidRPr="00032CE9">
        <w:rPr>
          <w:rFonts w:ascii="Calibri" w:eastAsia="Times New Roman" w:hAnsi="Calibri" w:cs="Calibri"/>
        </w:rPr>
        <w:t>NA </w:t>
      </w:r>
    </w:p>
    <w:p w14:paraId="122323B2"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Suitable Site Conditions:</w:t>
      </w:r>
      <w:r w:rsidRPr="00032CE9">
        <w:rPr>
          <w:rFonts w:ascii="Calibri" w:eastAsia="Times New Roman" w:hAnsi="Calibri" w:cs="Calibri"/>
        </w:rPr>
        <w:t xml:space="preserve"> Areas with soil saturation within a foot of the surface during a majority of the growing season and full to partial sun where land is being converted from other uses such as agriculture or non-native grasses to a wetland restoration. This mix is most often used as part of prairie pothole restoration projects. The mix is </w:t>
      </w:r>
      <w:proofErr w:type="gramStart"/>
      <w:r w:rsidRPr="00032CE9">
        <w:rPr>
          <w:rFonts w:ascii="Calibri" w:eastAsia="Times New Roman" w:hAnsi="Calibri" w:cs="Calibri"/>
        </w:rPr>
        <w:t>similar to</w:t>
      </w:r>
      <w:proofErr w:type="gramEnd"/>
      <w:r w:rsidRPr="00032CE9">
        <w:rPr>
          <w:rFonts w:ascii="Calibri" w:eastAsia="Times New Roman" w:hAnsi="Calibri" w:cs="Calibri"/>
        </w:rPr>
        <w:t xml:space="preserve"> wet meadow mixes but includes an increased percentage of prairie species such as prairie cordgrass, big bluestem and some prairie forbs.  </w:t>
      </w:r>
    </w:p>
    <w:p w14:paraId="691D1ABC"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How to Modify for Site Conditions and Goals:</w:t>
      </w:r>
      <w:r w:rsidRPr="00032CE9">
        <w:rPr>
          <w:rFonts w:ascii="Calibri" w:eastAsia="Times New Roman" w:hAnsi="Calibri" w:cs="Calibri"/>
        </w:rPr>
        <w:t xml:space="preserve"> This mix includes a list of additional species that can be considered to add species diversity. Site conditions such as sunlight, soils, </w:t>
      </w:r>
      <w:proofErr w:type="gramStart"/>
      <w:r w:rsidRPr="00032CE9">
        <w:rPr>
          <w:rFonts w:ascii="Calibri" w:eastAsia="Times New Roman" w:hAnsi="Calibri" w:cs="Calibri"/>
        </w:rPr>
        <w:t>hydrology</w:t>
      </w:r>
      <w:proofErr w:type="gramEnd"/>
      <w:r w:rsidRPr="00032CE9">
        <w:rPr>
          <w:rFonts w:ascii="Calibri" w:eastAsia="Times New Roman" w:hAnsi="Calibri" w:cs="Calibri"/>
        </w:rPr>
        <w:t xml:space="preserve"> and existing vegetation along with functional goals for the project such as carbon sequestration, pollinator habitat, and benefit to bird species can all have an influence on species selection and the modification of seed </w:t>
      </w:r>
      <w:r w:rsidRPr="00032CE9">
        <w:rPr>
          <w:rFonts w:ascii="Calibri" w:eastAsia="Times New Roman" w:hAnsi="Calibri" w:cs="Calibri"/>
        </w:rPr>
        <w:lastRenderedPageBreak/>
        <w:t>mixes. Additional plant species can also be added from containerized plants. It is also common that seed substitutions (</w:t>
      </w:r>
      <w:hyperlink r:id="rId14" w:tgtFrame="_blank" w:history="1">
        <w:r w:rsidRPr="00032CE9">
          <w:rPr>
            <w:rFonts w:ascii="Calibri" w:eastAsia="Times New Roman" w:hAnsi="Calibri" w:cs="Calibri"/>
            <w:color w:val="0563C1"/>
            <w:u w:val="single"/>
          </w:rPr>
          <w:t>see list</w:t>
        </w:r>
      </w:hyperlink>
      <w:r w:rsidRPr="00032CE9">
        <w:rPr>
          <w:rFonts w:ascii="Calibri" w:eastAsia="Times New Roman" w:hAnsi="Calibri" w:cs="Calibri"/>
        </w:rPr>
        <w:t>) are used for wetland seed mixes when other species are not available.  </w:t>
      </w:r>
    </w:p>
    <w:p w14:paraId="1C978B8B"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color w:val="000000"/>
        </w:rPr>
        <w:t>Site Preparation:</w:t>
      </w:r>
      <w:r w:rsidRPr="00032CE9">
        <w:rPr>
          <w:rFonts w:ascii="Calibri" w:eastAsia="Times New Roman" w:hAnsi="Calibri" w:cs="Calibri"/>
          <w:color w:val="000000"/>
          <w:sz w:val="24"/>
          <w:szCs w:val="24"/>
        </w:rPr>
        <w:t>  </w:t>
      </w:r>
      <w:r w:rsidRPr="00032CE9">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sidRPr="00032CE9">
        <w:rPr>
          <w:rFonts w:ascii="Calibri" w:eastAsia="Times New Roman" w:hAnsi="Calibri" w:cs="Calibri"/>
          <w:color w:val="000000"/>
        </w:rPr>
        <w:t>weed</w:t>
      </w:r>
      <w:proofErr w:type="gramEnd"/>
      <w:r w:rsidRPr="00032CE9">
        <w:rPr>
          <w:rFonts w:ascii="Calibri" w:eastAsia="Times New Roman" w:hAnsi="Calibri" w:cs="Calibri"/>
          <w:color w:val="000000"/>
        </w:rPr>
        <w:t> control, along with herbicides (for herbicide-resistant crops) act as pre-</w:t>
      </w:r>
      <w:proofErr w:type="spellStart"/>
      <w:r w:rsidRPr="00032CE9">
        <w:rPr>
          <w:rFonts w:ascii="Calibri" w:eastAsia="Times New Roman" w:hAnsi="Calibri" w:cs="Calibri"/>
          <w:color w:val="000000"/>
        </w:rPr>
        <w:t>emergents</w:t>
      </w:r>
      <w:proofErr w:type="spellEnd"/>
      <w:r w:rsidRPr="00032CE9">
        <w:rPr>
          <w:rFonts w:ascii="Calibri" w:eastAsia="Times New Roman" w:hAnsi="Calibri" w:cs="Calibri"/>
          <w:color w:val="000000"/>
        </w:rPr>
        <w:t> or post-</w:t>
      </w:r>
      <w:proofErr w:type="spellStart"/>
      <w:r w:rsidRPr="00032CE9">
        <w:rPr>
          <w:rFonts w:ascii="Calibri" w:eastAsia="Times New Roman" w:hAnsi="Calibri" w:cs="Calibri"/>
          <w:color w:val="000000"/>
        </w:rPr>
        <w:t>emergents</w:t>
      </w:r>
      <w:proofErr w:type="spellEnd"/>
      <w:r w:rsidRPr="00032CE9">
        <w:rPr>
          <w:rFonts w:ascii="Calibri" w:eastAsia="Times New Roman" w:hAnsi="Calibri" w:cs="Calibri"/>
          <w:color w:val="000000"/>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0032CE9">
        <w:rPr>
          <w:rFonts w:ascii="Calibri" w:eastAsia="Times New Roman" w:hAnsi="Calibri"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032CE9">
        <w:rPr>
          <w:rFonts w:ascii="Calibri" w:eastAsia="Times New Roman" w:hAnsi="Calibri" w:cs="Calibri"/>
          <w:color w:val="0000FF"/>
        </w:rPr>
        <w:t>Minnesota Wetland Restoration Guide </w:t>
      </w:r>
      <w:r w:rsidRPr="00032CE9">
        <w:rPr>
          <w:rFonts w:ascii="Calibri" w:eastAsia="Times New Roman" w:hAnsi="Calibri" w:cs="Calibri"/>
        </w:rPr>
        <w:t>provides detailed management recommendations for a wide range of species. </w:t>
      </w:r>
    </w:p>
    <w:p w14:paraId="3A0C10CD" w14:textId="3565A95F"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sz w:val="24"/>
          <w:szCs w:val="24"/>
        </w:rPr>
        <w:t> </w:t>
      </w:r>
    </w:p>
    <w:p w14:paraId="7BED5CEA"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Seeding Dates: </w:t>
      </w:r>
      <w:r w:rsidRPr="00032CE9">
        <w:rPr>
          <w:rFonts w:ascii="Calibri" w:eastAsia="Times New Roman" w:hAnsi="Calibri" w:cs="Calibri"/>
        </w:rPr>
        <w:t> </w:t>
      </w:r>
    </w:p>
    <w:p w14:paraId="5C12720B" w14:textId="5FE8D192"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rPr>
        <w:t>Wetland seed mixes are most often installed in the fall after October 15</w:t>
      </w:r>
      <w:r w:rsidRPr="00032CE9">
        <w:rPr>
          <w:rFonts w:ascii="Calibri" w:eastAsia="Times New Roman" w:hAnsi="Calibri" w:cs="Calibri"/>
          <w:color w:val="000000"/>
          <w:sz w:val="17"/>
          <w:szCs w:val="17"/>
          <w:vertAlign w:val="superscript"/>
        </w:rPr>
        <w:t>th</w:t>
      </w:r>
      <w:r w:rsidRPr="00032CE9">
        <w:rPr>
          <w:rFonts w:ascii="Calibri" w:eastAsia="Times New Roman" w:hAnsi="Calibri" w:cs="Calibri"/>
          <w:color w:val="000000"/>
        </w:rPr>
        <w:t> as a dormant seeding as most sedges, rushes and forbs need a winter to break their seed dormancy and start growing. </w:t>
      </w:r>
      <w:r w:rsidRPr="00032CE9">
        <w:rPr>
          <w:rFonts w:ascii="Calibri" w:eastAsia="Times New Roman" w:hAnsi="Calibri" w:cs="Calibri"/>
        </w:rPr>
        <w:t xml:space="preserve">It is also common to wait until shortly before snowfall to prevent the loss of seed from wind, </w:t>
      </w:r>
      <w:proofErr w:type="gramStart"/>
      <w:r w:rsidRPr="00032CE9">
        <w:rPr>
          <w:rFonts w:ascii="Calibri" w:eastAsia="Times New Roman" w:hAnsi="Calibri" w:cs="Calibri"/>
        </w:rPr>
        <w:t>birds</w:t>
      </w:r>
      <w:proofErr w:type="gramEnd"/>
      <w:r w:rsidRPr="00032CE9">
        <w:rPr>
          <w:rFonts w:ascii="Calibri" w:eastAsia="Times New Roman" w:hAnsi="Calibri" w:cs="Calibri"/>
        </w:rPr>
        <w:t xml:space="preserve">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032CE9">
        <w:rPr>
          <w:rFonts w:ascii="Calibri" w:eastAsia="Times New Roman" w:hAnsi="Calibri" w:cs="Calibri"/>
          <w:color w:val="000000"/>
        </w:rPr>
        <w:t>Wet prairie seed can also be installed in the spring once soil temperatures reach 50 degrees Fahrenheit until June 30</w:t>
      </w:r>
      <w:r w:rsidRPr="00032CE9">
        <w:rPr>
          <w:rFonts w:ascii="Calibri" w:eastAsia="Times New Roman" w:hAnsi="Calibri" w:cs="Calibri"/>
          <w:color w:val="000000"/>
          <w:sz w:val="17"/>
          <w:szCs w:val="17"/>
          <w:vertAlign w:val="superscript"/>
        </w:rPr>
        <w:t>th</w:t>
      </w:r>
      <w:r w:rsidRPr="00032CE9">
        <w:rPr>
          <w:rFonts w:ascii="Calibri" w:eastAsia="Times New Roman" w:hAnsi="Calibri" w:cs="Calibri"/>
          <w:color w:val="000000"/>
        </w:rPr>
        <w:t> but only a portion of the seed mix will germinate that first year. If a wetland project will be constructed in the spring/early summer or will have flowing or fluctuating water levels it may be better to seed later in the spring after water levels stabilize.  </w:t>
      </w:r>
    </w:p>
    <w:p w14:paraId="4AAE05B5"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rPr>
        <w:t> </w:t>
      </w:r>
    </w:p>
    <w:p w14:paraId="111DD84F"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Seedbed preparation </w:t>
      </w:r>
      <w:r w:rsidRPr="00032CE9">
        <w:rPr>
          <w:rFonts w:ascii="Calibri" w:eastAsia="Times New Roman" w:hAnsi="Calibri" w:cs="Calibri"/>
        </w:rPr>
        <w:t> </w:t>
      </w:r>
    </w:p>
    <w:p w14:paraId="41000339"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032CE9">
        <w:rPr>
          <w:rFonts w:ascii="Calibri" w:eastAsia="Times New Roman" w:hAnsi="Calibri" w:cs="Calibri"/>
          <w:color w:val="000000"/>
        </w:rPr>
        <w:t>as long as</w:t>
      </w:r>
      <w:proofErr w:type="gramEnd"/>
      <w:r w:rsidRPr="00032CE9">
        <w:rPr>
          <w:rFonts w:ascii="Calibri" w:eastAsia="Times New Roman" w:hAnsi="Calibri"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032CE9">
        <w:rPr>
          <w:rFonts w:ascii="Calibri" w:eastAsia="Times New Roman" w:hAnsi="Calibri" w:cs="Calibri"/>
          <w:color w:val="000000"/>
        </w:rPr>
        <w:t>cultipacking</w:t>
      </w:r>
      <w:proofErr w:type="spellEnd"/>
      <w:r w:rsidRPr="00032CE9">
        <w:rPr>
          <w:rFonts w:ascii="Calibri" w:eastAsia="Times New Roman" w:hAnsi="Calibri" w:cs="Calibri"/>
          <w:color w:val="000000"/>
        </w:rPr>
        <w:t> or light harrowing of crop fields before broadcast seeding may be needed. Seed can be lost on smooth surfaces, so it is recommended to seed into temporary cover crops or to roll sites after seeding.  </w:t>
      </w:r>
    </w:p>
    <w:p w14:paraId="38888836"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i/>
          <w:iCs/>
          <w:color w:val="000000"/>
        </w:rPr>
        <w:t>Temporary Cover Crops and Mulch </w:t>
      </w:r>
      <w:r w:rsidRPr="00032CE9">
        <w:rPr>
          <w:rFonts w:ascii="Calibri" w:eastAsia="Times New Roman" w:hAnsi="Calibri" w:cs="Calibri"/>
          <w:color w:val="000000"/>
        </w:rPr>
        <w:t> </w:t>
      </w:r>
    </w:p>
    <w:p w14:paraId="68DE45AC" w14:textId="1825B94C"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rPr>
        <w:lastRenderedPageBreak/>
        <w:t>The use of short-lived temporary cover crops help </w:t>
      </w:r>
      <w:proofErr w:type="gramStart"/>
      <w:r w:rsidRPr="00032CE9">
        <w:rPr>
          <w:rFonts w:ascii="Calibri" w:eastAsia="Times New Roman" w:hAnsi="Calibri" w:cs="Calibri"/>
          <w:color w:val="000000"/>
        </w:rPr>
        <w:t>stabilize</w:t>
      </w:r>
      <w:proofErr w:type="gramEnd"/>
      <w:r w:rsidRPr="00032CE9">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032CE9">
        <w:rPr>
          <w:rFonts w:ascii="Calibri" w:eastAsia="Times New Roman" w:hAnsi="Calibri" w:cs="Calibri"/>
          <w:color w:val="000000"/>
        </w:rPr>
        <w:t>most commonly used</w:t>
      </w:r>
      <w:proofErr w:type="gramEnd"/>
      <w:r w:rsidRPr="00032CE9">
        <w:rPr>
          <w:rFonts w:ascii="Calibri" w:eastAsia="Times New Roman" w:hAnsi="Calibri" w:cs="Calibri"/>
          <w:color w:val="000000"/>
        </w:rPr>
        <w:t>) should be mowed to 10-12 inches before seeds mature (or harvested upon maturity) to prevent re-seeding. Slough grass (</w:t>
      </w:r>
      <w:proofErr w:type="spellStart"/>
      <w:r w:rsidRPr="00032CE9">
        <w:rPr>
          <w:rFonts w:ascii="Calibri" w:eastAsia="Times New Roman" w:hAnsi="Calibri" w:cs="Calibri"/>
          <w:i/>
          <w:iCs/>
          <w:lang w:val="en"/>
        </w:rPr>
        <w:t>Beckmannia</w:t>
      </w:r>
      <w:proofErr w:type="spellEnd"/>
      <w:r w:rsidRPr="00032CE9">
        <w:rPr>
          <w:rFonts w:ascii="Calibri" w:eastAsia="Times New Roman" w:hAnsi="Calibri" w:cs="Calibri"/>
          <w:i/>
          <w:iCs/>
          <w:lang w:val="en"/>
        </w:rPr>
        <w:t> </w:t>
      </w:r>
      <w:proofErr w:type="spellStart"/>
      <w:r w:rsidRPr="00032CE9">
        <w:rPr>
          <w:rFonts w:ascii="Calibri" w:eastAsia="Times New Roman" w:hAnsi="Calibri" w:cs="Calibri"/>
          <w:i/>
          <w:iCs/>
          <w:lang w:val="en"/>
        </w:rPr>
        <w:t>syzigachne</w:t>
      </w:r>
      <w:proofErr w:type="spellEnd"/>
      <w:r w:rsidRPr="00032CE9">
        <w:rPr>
          <w:rFonts w:ascii="Calibri" w:eastAsia="Times New Roman" w:hAnsi="Calibri"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5" w:tgtFrame="_blank" w:history="1">
        <w:r w:rsidRPr="00032CE9">
          <w:rPr>
            <w:rFonts w:ascii="Calibri" w:eastAsia="Times New Roman" w:hAnsi="Calibri" w:cs="Calibri"/>
            <w:color w:val="0563C1"/>
            <w:u w:val="single"/>
          </w:rPr>
          <w:t>NRCS Agronomy Technical Note 31</w:t>
        </w:r>
      </w:hyperlink>
      <w:r w:rsidRPr="00032CE9">
        <w:rPr>
          <w:rFonts w:ascii="Calibri" w:eastAsia="Times New Roman" w:hAnsi="Calibri" w:cs="Calibri"/>
          <w:color w:val="000000"/>
        </w:rPr>
        <w:t>. </w:t>
      </w:r>
    </w:p>
    <w:p w14:paraId="3223D152"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Seeding Methods</w:t>
      </w:r>
      <w:r w:rsidRPr="00032CE9">
        <w:rPr>
          <w:rFonts w:ascii="Calibri" w:eastAsia="Times New Roman" w:hAnsi="Calibri" w:cs="Calibri"/>
        </w:rPr>
        <w:t> </w:t>
      </w:r>
    </w:p>
    <w:p w14:paraId="2321F79B"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 xml:space="preserve">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w:t>
      </w:r>
      <w:proofErr w:type="gramStart"/>
      <w:r w:rsidRPr="00032CE9">
        <w:rPr>
          <w:rFonts w:ascii="Calibri" w:eastAsia="Times New Roman" w:hAnsi="Calibri" w:cs="Calibri"/>
        </w:rPr>
        <w:t>large</w:t>
      </w:r>
      <w:proofErr w:type="gramEnd"/>
      <w:r w:rsidRPr="00032CE9">
        <w:rPr>
          <w:rFonts w:ascii="Calibri" w:eastAsia="Times New Roman" w:hAnsi="Calibri" w:cs="Calibri"/>
        </w:rPr>
        <w:t xml:space="preserve"> and small) and low seeding rates so they are also an option for wetland seeding if they are calibrated correctly.  </w:t>
      </w:r>
    </w:p>
    <w:p w14:paraId="6924AD5A"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Management Methods – </w:t>
      </w:r>
      <w:r w:rsidRPr="00032CE9">
        <w:rPr>
          <w:rFonts w:ascii="Calibri" w:eastAsia="Times New Roman" w:hAnsi="Calibri" w:cs="Calibri"/>
        </w:rPr>
        <w:t> </w:t>
      </w:r>
    </w:p>
    <w:p w14:paraId="3F1B50CE"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0070C0"/>
          <w:sz w:val="23"/>
          <w:szCs w:val="23"/>
        </w:rPr>
        <w:t>Establishment Mowing </w:t>
      </w:r>
      <w:r w:rsidRPr="00032CE9">
        <w:rPr>
          <w:rFonts w:ascii="Calibri" w:eastAsia="Times New Roman" w:hAnsi="Calibri" w:cs="Calibri"/>
          <w:color w:val="0070C0"/>
          <w:sz w:val="23"/>
          <w:szCs w:val="23"/>
        </w:rPr>
        <w:t> </w:t>
      </w:r>
    </w:p>
    <w:p w14:paraId="15F7B306"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032CE9">
        <w:rPr>
          <w:rFonts w:ascii="Calibri" w:eastAsia="Times New Roman" w:hAnsi="Calibri" w:cs="Calibri"/>
          <w:color w:val="0000FF"/>
        </w:rPr>
        <w:t>http://bwsr.state.mn.us/restoration/resources/documents/appendix-6a-3mowing.pdf </w:t>
      </w:r>
    </w:p>
    <w:p w14:paraId="5A9BABE5"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211E4B4E"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0070C0"/>
          <w:sz w:val="23"/>
          <w:szCs w:val="23"/>
        </w:rPr>
        <w:t>Prescribed Burning </w:t>
      </w:r>
      <w:r w:rsidRPr="00032CE9">
        <w:rPr>
          <w:rFonts w:ascii="Calibri" w:eastAsia="Times New Roman" w:hAnsi="Calibri" w:cs="Calibri"/>
          <w:color w:val="0070C0"/>
          <w:sz w:val="23"/>
          <w:szCs w:val="23"/>
        </w:rPr>
        <w:t> </w:t>
      </w:r>
    </w:p>
    <w:p w14:paraId="223BC462" w14:textId="775AC4C2"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rPr>
        <w:t>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sidRPr="00032CE9">
        <w:rPr>
          <w:rFonts w:ascii="Calibri" w:eastAsia="Times New Roman" w:hAnsi="Calibri" w:cs="Calibri"/>
          <w:color w:val="000000"/>
        </w:rPr>
        <w:t>foraging</w:t>
      </w:r>
      <w:proofErr w:type="gramEnd"/>
      <w:r w:rsidRPr="00032CE9">
        <w:rPr>
          <w:rFonts w:ascii="Calibri" w:eastAsia="Times New Roman" w:hAnsi="Calibri" w:cs="Calibri"/>
          <w:color w:val="000000"/>
        </w:rPr>
        <w:t> or pollinators have pupated and are mobile).  </w:t>
      </w:r>
    </w:p>
    <w:p w14:paraId="69E99D4B"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0070C0"/>
          <w:sz w:val="23"/>
          <w:szCs w:val="23"/>
        </w:rPr>
        <w:t>Spot Treatment of Weeds </w:t>
      </w:r>
      <w:r w:rsidRPr="00032CE9">
        <w:rPr>
          <w:rFonts w:ascii="Calibri" w:eastAsia="Times New Roman" w:hAnsi="Calibri" w:cs="Calibri"/>
          <w:color w:val="0070C0"/>
          <w:sz w:val="23"/>
          <w:szCs w:val="23"/>
        </w:rPr>
        <w:t> </w:t>
      </w:r>
    </w:p>
    <w:p w14:paraId="42444134" w14:textId="4286D23F" w:rsidR="00032CE9" w:rsidRPr="00032CE9" w:rsidRDefault="00032CE9" w:rsidP="00032CE9">
      <w:pPr>
        <w:spacing w:after="0" w:line="240" w:lineRule="auto"/>
        <w:textAlignment w:val="baseline"/>
        <w:rPr>
          <w:rFonts w:ascii="Segoe UI" w:eastAsia="Times New Roman" w:hAnsi="Segoe UI" w:cs="Segoe UI"/>
          <w:sz w:val="18"/>
          <w:szCs w:val="18"/>
        </w:rPr>
      </w:pPr>
      <w:r w:rsidRPr="207B1C73">
        <w:rPr>
          <w:rFonts w:ascii="Calibri" w:eastAsia="Times New Roman" w:hAnsi="Calibri" w:cs="Calibri"/>
          <w:color w:val="000000" w:themeColor="text1"/>
        </w:rPr>
        <w:t xml:space="preserve">Problematic perennial weeds that cannot be managed effectively with other methods may require spot treatment with herbicide for sufficient control. Examples include reed canary grass, quack grass, purple </w:t>
      </w:r>
      <w:r w:rsidRPr="207B1C73">
        <w:rPr>
          <w:rFonts w:ascii="Calibri" w:eastAsia="Times New Roman" w:hAnsi="Calibri" w:cs="Calibri"/>
          <w:color w:val="000000" w:themeColor="text1"/>
        </w:rPr>
        <w:lastRenderedPageBreak/>
        <w:t>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207B1C73">
        <w:rPr>
          <w:rFonts w:ascii="Calibri" w:eastAsia="Times New Roman" w:hAnsi="Calibri"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062A56D7" w:rsidRPr="207B1C73">
        <w:rPr>
          <w:rFonts w:ascii="Calibri" w:eastAsia="Times New Roman" w:hAnsi="Calibri" w:cs="Calibri"/>
        </w:rPr>
        <w:t>herbicide,</w:t>
      </w:r>
      <w:r w:rsidRPr="207B1C73">
        <w:rPr>
          <w:rFonts w:ascii="Calibri" w:eastAsia="Times New Roman" w:hAnsi="Calibri"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207B1C73">
        <w:rPr>
          <w:rFonts w:ascii="Calibri" w:eastAsia="Times New Roman" w:hAnsi="Calibri" w:cs="Calibri"/>
          <w:color w:val="000000" w:themeColor="text1"/>
        </w:rPr>
        <w:t>Minimize herbicide first year/spot spray year 2. Unless significant problem weeds show up. </w:t>
      </w:r>
    </w:p>
    <w:p w14:paraId="4F864480"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What to Expect in Year 1:</w:t>
      </w:r>
      <w:r w:rsidRPr="00032CE9">
        <w:rPr>
          <w:rFonts w:ascii="Calibri" w:eastAsia="Times New Roman" w:hAnsi="Calibri" w:cs="Calibri"/>
        </w:rPr>
        <w:t xml:space="preserve"> During year one of growth many native grasses, sedges, </w:t>
      </w:r>
      <w:proofErr w:type="gramStart"/>
      <w:r w:rsidRPr="00032CE9">
        <w:rPr>
          <w:rFonts w:ascii="Calibri" w:eastAsia="Times New Roman" w:hAnsi="Calibri" w:cs="Calibri"/>
        </w:rPr>
        <w:t>rushes</w:t>
      </w:r>
      <w:proofErr w:type="gramEnd"/>
      <w:r w:rsidRPr="00032CE9">
        <w:rPr>
          <w:rFonts w:ascii="Calibri" w:eastAsia="Times New Roman" w:hAnsi="Calibri" w:cs="Calibri"/>
        </w:rPr>
        <w:t>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14:paraId="6CFECFD1"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(IMAGE) </w:t>
      </w:r>
    </w:p>
    <w:p w14:paraId="067785A8"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What to Expect in Year 2:</w:t>
      </w:r>
      <w:r w:rsidRPr="00032CE9">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324F33E8"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(IMAGE) </w:t>
      </w:r>
    </w:p>
    <w:p w14:paraId="238715C3"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What to Expect in Year 3 and Beyond:</w:t>
      </w:r>
      <w:r w:rsidRPr="00032CE9">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105AA273"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Problem Solving</w:t>
      </w:r>
      <w:r w:rsidRPr="00032CE9">
        <w:rPr>
          <w:rFonts w:ascii="Calibri" w:eastAsia="Times New Roman" w:hAnsi="Calibri" w:cs="Calibri"/>
        </w:rPr>
        <w:t> </w:t>
      </w:r>
    </w:p>
    <w:p w14:paraId="0016C9A2"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Poor Establishment After Year 1</w:t>
      </w:r>
      <w:r w:rsidRPr="00032CE9">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0541F3A4"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Poor Establishment After Year 2</w:t>
      </w:r>
      <w:r w:rsidRPr="00032CE9">
        <w:rPr>
          <w:rFonts w:ascii="Calibri" w:eastAsia="Times New Roman" w:hAnsi="Calibri" w:cs="Calibri"/>
        </w:rPr>
        <w:t> – If native plant seedlings are not establishing about every one to two feet it may be necessary to inter-seed some species into the planting.  </w:t>
      </w:r>
    </w:p>
    <w:p w14:paraId="4E2C9F5D"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High Annual and Biennial Weed Competition</w:t>
      </w:r>
      <w:r w:rsidRPr="00032CE9">
        <w:rPr>
          <w:rFonts w:ascii="Calibri" w:eastAsia="Times New Roman" w:hAnsi="Calibri" w:cs="Calibri"/>
        </w:rPr>
        <w:t xml:space="preserve"> – Typically, annual and biennial weed competition is not a big problem in wet meadow plantings as they are short lived and as long as mowing is conducted before seed is </w:t>
      </w:r>
      <w:proofErr w:type="gramStart"/>
      <w:r w:rsidRPr="00032CE9">
        <w:rPr>
          <w:rFonts w:ascii="Calibri" w:eastAsia="Times New Roman" w:hAnsi="Calibri" w:cs="Calibri"/>
        </w:rPr>
        <w:t>set</w:t>
      </w:r>
      <w:proofErr w:type="gramEnd"/>
      <w:r w:rsidRPr="00032CE9">
        <w:rPr>
          <w:rFonts w:ascii="Calibri" w:eastAsia="Times New Roman" w:hAnsi="Calibri" w:cs="Calibri"/>
        </w:rPr>
        <w:t xml:space="preserve"> they should not add additional seed into the planting.  </w:t>
      </w:r>
    </w:p>
    <w:p w14:paraId="20EA908B"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High Perennial Weed Competition</w:t>
      </w:r>
      <w:r w:rsidRPr="00032CE9">
        <w:rPr>
          <w:rFonts w:ascii="Calibri" w:eastAsia="Times New Roman" w:hAnsi="Calibri" w:cs="Calibri"/>
        </w:rPr>
        <w:t> – Dense establishment of perennial species can be a problem as it can prevent the establishment of forbs. Herbicide application may be needed to manage perennial weeds.   </w:t>
      </w:r>
    </w:p>
    <w:p w14:paraId="61B7D905"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Low Forb Diversity After Year 3</w:t>
      </w:r>
      <w:r w:rsidRPr="00032CE9">
        <w:rPr>
          <w:rFonts w:ascii="Calibri" w:eastAsia="Times New Roman" w:hAnsi="Calibri" w:cs="Calibri"/>
        </w:rPr>
        <w:t> – If grasses and sedges are establishing successfully but there is a lack of forbs it is recommended to conduct inter-seeding of additional forbs in late fall. See the </w:t>
      </w:r>
      <w:hyperlink r:id="rId16" w:tgtFrame="_blank" w:history="1">
        <w:r w:rsidRPr="00032CE9">
          <w:rPr>
            <w:rFonts w:ascii="Calibri" w:eastAsia="Times New Roman" w:hAnsi="Calibri" w:cs="Calibri"/>
            <w:color w:val="0563C1"/>
            <w:u w:val="single"/>
          </w:rPr>
          <w:t>Xerces Society guide</w:t>
        </w:r>
      </w:hyperlink>
      <w:r w:rsidRPr="00032CE9">
        <w:rPr>
          <w:rFonts w:ascii="Calibri" w:eastAsia="Times New Roman" w:hAnsi="Calibri" w:cs="Calibri"/>
        </w:rPr>
        <w:t> for additional information about inter-seeding wildflowers. </w:t>
      </w:r>
    </w:p>
    <w:p w14:paraId="77AA737F" w14:textId="694CF1EB" w:rsidR="00032CE9" w:rsidRPr="00032CE9" w:rsidRDefault="00032CE9" w:rsidP="00032CE9">
      <w:pPr>
        <w:spacing w:after="0" w:line="240" w:lineRule="auto"/>
        <w:textAlignment w:val="baseline"/>
        <w:rPr>
          <w:rFonts w:ascii="Segoe UI" w:eastAsia="Times New Roman" w:hAnsi="Segoe UI" w:cs="Segoe UI"/>
          <w:sz w:val="18"/>
          <w:szCs w:val="18"/>
        </w:rPr>
      </w:pPr>
    </w:p>
    <w:sectPr w:rsidR="00032CE9" w:rsidRPr="00032C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32CE9"/>
    <w:rsid w:val="00044CB2"/>
    <w:rsid w:val="00087D8E"/>
    <w:rsid w:val="001A5EFE"/>
    <w:rsid w:val="001E2FF9"/>
    <w:rsid w:val="0026418A"/>
    <w:rsid w:val="003B6682"/>
    <w:rsid w:val="0080539D"/>
    <w:rsid w:val="00870D0A"/>
    <w:rsid w:val="008732AD"/>
    <w:rsid w:val="008934C7"/>
    <w:rsid w:val="009C7D7C"/>
    <w:rsid w:val="00A55696"/>
    <w:rsid w:val="00A60BA8"/>
    <w:rsid w:val="00B63592"/>
    <w:rsid w:val="00F42CAD"/>
    <w:rsid w:val="00F779F1"/>
    <w:rsid w:val="062A56D7"/>
    <w:rsid w:val="0854472D"/>
    <w:rsid w:val="08C7A422"/>
    <w:rsid w:val="08D85E84"/>
    <w:rsid w:val="09659F4D"/>
    <w:rsid w:val="0AC00FF3"/>
    <w:rsid w:val="0BC23B51"/>
    <w:rsid w:val="0EDB1F53"/>
    <w:rsid w:val="0FF556F4"/>
    <w:rsid w:val="11229277"/>
    <w:rsid w:val="13985422"/>
    <w:rsid w:val="15294D5D"/>
    <w:rsid w:val="16683E37"/>
    <w:rsid w:val="19F4ADE3"/>
    <w:rsid w:val="1B3DB98F"/>
    <w:rsid w:val="1B9E7332"/>
    <w:rsid w:val="1CBA5621"/>
    <w:rsid w:val="207B1C73"/>
    <w:rsid w:val="25979689"/>
    <w:rsid w:val="25D0500A"/>
    <w:rsid w:val="285E2A59"/>
    <w:rsid w:val="2B4119B6"/>
    <w:rsid w:val="2F966CE4"/>
    <w:rsid w:val="2F9C2EC9"/>
    <w:rsid w:val="331100DA"/>
    <w:rsid w:val="3580A40D"/>
    <w:rsid w:val="3689FB43"/>
    <w:rsid w:val="37BE9A16"/>
    <w:rsid w:val="3AC9DAAC"/>
    <w:rsid w:val="3BB34DEA"/>
    <w:rsid w:val="3CECF027"/>
    <w:rsid w:val="3DB903BB"/>
    <w:rsid w:val="402142EA"/>
    <w:rsid w:val="40D5A757"/>
    <w:rsid w:val="432D1FC4"/>
    <w:rsid w:val="44B189BB"/>
    <w:rsid w:val="46D321E6"/>
    <w:rsid w:val="479B2C9A"/>
    <w:rsid w:val="497FB181"/>
    <w:rsid w:val="4CFBD3A1"/>
    <w:rsid w:val="4FF46CD5"/>
    <w:rsid w:val="510D2586"/>
    <w:rsid w:val="51CF063A"/>
    <w:rsid w:val="529B9F82"/>
    <w:rsid w:val="52DE6384"/>
    <w:rsid w:val="57796307"/>
    <w:rsid w:val="57C7AD5D"/>
    <w:rsid w:val="5AEB6AF2"/>
    <w:rsid w:val="6000425F"/>
    <w:rsid w:val="60B63777"/>
    <w:rsid w:val="6380F022"/>
    <w:rsid w:val="649560DD"/>
    <w:rsid w:val="650F6397"/>
    <w:rsid w:val="654450AB"/>
    <w:rsid w:val="65535CCC"/>
    <w:rsid w:val="68DEC40B"/>
    <w:rsid w:val="69798C26"/>
    <w:rsid w:val="6997E8DE"/>
    <w:rsid w:val="69EFC54E"/>
    <w:rsid w:val="6BAABECB"/>
    <w:rsid w:val="6CBF084D"/>
    <w:rsid w:val="6EC2B766"/>
    <w:rsid w:val="6F3C5835"/>
    <w:rsid w:val="6F46674A"/>
    <w:rsid w:val="72E10DCC"/>
    <w:rsid w:val="734FD676"/>
    <w:rsid w:val="737ABE26"/>
    <w:rsid w:val="766A8A1B"/>
    <w:rsid w:val="76C1A181"/>
    <w:rsid w:val="7C05D825"/>
    <w:rsid w:val="7CD4D43D"/>
    <w:rsid w:val="7E706D86"/>
    <w:rsid w:val="7E99F754"/>
    <w:rsid w:val="7EC00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6E64861F-4F9C-4919-8ECD-68A960FE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2C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2C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32C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Heading1Char">
    <w:name w:val="Heading 1 Char"/>
    <w:basedOn w:val="DefaultParagraphFont"/>
    <w:link w:val="Heading1"/>
    <w:uiPriority w:val="9"/>
    <w:rsid w:val="00032CE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32CE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32CE9"/>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032C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2CE9"/>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032CE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032CE9"/>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091488">
      <w:bodyDiv w:val="1"/>
      <w:marLeft w:val="0"/>
      <w:marRight w:val="0"/>
      <w:marTop w:val="0"/>
      <w:marBottom w:val="0"/>
      <w:divBdr>
        <w:top w:val="none" w:sz="0" w:space="0" w:color="auto"/>
        <w:left w:val="none" w:sz="0" w:space="0" w:color="auto"/>
        <w:bottom w:val="none" w:sz="0" w:space="0" w:color="auto"/>
        <w:right w:val="none" w:sz="0" w:space="0" w:color="auto"/>
      </w:divBdr>
    </w:div>
    <w:div w:id="1448885470">
      <w:bodyDiv w:val="1"/>
      <w:marLeft w:val="0"/>
      <w:marRight w:val="0"/>
      <w:marTop w:val="0"/>
      <w:marBottom w:val="0"/>
      <w:divBdr>
        <w:top w:val="none" w:sz="0" w:space="0" w:color="auto"/>
        <w:left w:val="none" w:sz="0" w:space="0" w:color="auto"/>
        <w:bottom w:val="none" w:sz="0" w:space="0" w:color="auto"/>
        <w:right w:val="none" w:sz="0" w:space="0" w:color="auto"/>
      </w:divBdr>
      <w:divsChild>
        <w:div w:id="502623426">
          <w:marLeft w:val="0"/>
          <w:marRight w:val="0"/>
          <w:marTop w:val="0"/>
          <w:marBottom w:val="0"/>
          <w:divBdr>
            <w:top w:val="none" w:sz="0" w:space="0" w:color="auto"/>
            <w:left w:val="none" w:sz="0" w:space="0" w:color="auto"/>
            <w:bottom w:val="none" w:sz="0" w:space="0" w:color="auto"/>
            <w:right w:val="none" w:sz="0" w:space="0" w:color="auto"/>
          </w:divBdr>
        </w:div>
        <w:div w:id="140201228">
          <w:marLeft w:val="0"/>
          <w:marRight w:val="0"/>
          <w:marTop w:val="0"/>
          <w:marBottom w:val="0"/>
          <w:divBdr>
            <w:top w:val="none" w:sz="0" w:space="0" w:color="auto"/>
            <w:left w:val="none" w:sz="0" w:space="0" w:color="auto"/>
            <w:bottom w:val="none" w:sz="0" w:space="0" w:color="auto"/>
            <w:right w:val="none" w:sz="0" w:space="0" w:color="auto"/>
          </w:divBdr>
        </w:div>
        <w:div w:id="1573394079">
          <w:marLeft w:val="0"/>
          <w:marRight w:val="0"/>
          <w:marTop w:val="0"/>
          <w:marBottom w:val="0"/>
          <w:divBdr>
            <w:top w:val="none" w:sz="0" w:space="0" w:color="auto"/>
            <w:left w:val="none" w:sz="0" w:space="0" w:color="auto"/>
            <w:bottom w:val="none" w:sz="0" w:space="0" w:color="auto"/>
            <w:right w:val="none" w:sz="0" w:space="0" w:color="auto"/>
          </w:divBdr>
        </w:div>
        <w:div w:id="1649869035">
          <w:marLeft w:val="0"/>
          <w:marRight w:val="0"/>
          <w:marTop w:val="0"/>
          <w:marBottom w:val="0"/>
          <w:divBdr>
            <w:top w:val="none" w:sz="0" w:space="0" w:color="auto"/>
            <w:left w:val="none" w:sz="0" w:space="0" w:color="auto"/>
            <w:bottom w:val="none" w:sz="0" w:space="0" w:color="auto"/>
            <w:right w:val="none" w:sz="0" w:space="0" w:color="auto"/>
          </w:divBdr>
        </w:div>
        <w:div w:id="1318530504">
          <w:marLeft w:val="0"/>
          <w:marRight w:val="0"/>
          <w:marTop w:val="0"/>
          <w:marBottom w:val="0"/>
          <w:divBdr>
            <w:top w:val="none" w:sz="0" w:space="0" w:color="auto"/>
            <w:left w:val="none" w:sz="0" w:space="0" w:color="auto"/>
            <w:bottom w:val="none" w:sz="0" w:space="0" w:color="auto"/>
            <w:right w:val="none" w:sz="0" w:space="0" w:color="auto"/>
          </w:divBdr>
        </w:div>
        <w:div w:id="1942910474">
          <w:marLeft w:val="0"/>
          <w:marRight w:val="0"/>
          <w:marTop w:val="0"/>
          <w:marBottom w:val="0"/>
          <w:divBdr>
            <w:top w:val="none" w:sz="0" w:space="0" w:color="auto"/>
            <w:left w:val="none" w:sz="0" w:space="0" w:color="auto"/>
            <w:bottom w:val="none" w:sz="0" w:space="0" w:color="auto"/>
            <w:right w:val="none" w:sz="0" w:space="0" w:color="auto"/>
          </w:divBdr>
        </w:div>
        <w:div w:id="94787414">
          <w:marLeft w:val="0"/>
          <w:marRight w:val="0"/>
          <w:marTop w:val="0"/>
          <w:marBottom w:val="0"/>
          <w:divBdr>
            <w:top w:val="none" w:sz="0" w:space="0" w:color="auto"/>
            <w:left w:val="none" w:sz="0" w:space="0" w:color="auto"/>
            <w:bottom w:val="none" w:sz="0" w:space="0" w:color="auto"/>
            <w:right w:val="none" w:sz="0" w:space="0" w:color="auto"/>
          </w:divBdr>
        </w:div>
        <w:div w:id="772281234">
          <w:marLeft w:val="0"/>
          <w:marRight w:val="0"/>
          <w:marTop w:val="0"/>
          <w:marBottom w:val="0"/>
          <w:divBdr>
            <w:top w:val="none" w:sz="0" w:space="0" w:color="auto"/>
            <w:left w:val="none" w:sz="0" w:space="0" w:color="auto"/>
            <w:bottom w:val="none" w:sz="0" w:space="0" w:color="auto"/>
            <w:right w:val="none" w:sz="0" w:space="0" w:color="auto"/>
          </w:divBdr>
        </w:div>
        <w:div w:id="1486243920">
          <w:marLeft w:val="0"/>
          <w:marRight w:val="0"/>
          <w:marTop w:val="0"/>
          <w:marBottom w:val="0"/>
          <w:divBdr>
            <w:top w:val="none" w:sz="0" w:space="0" w:color="auto"/>
            <w:left w:val="none" w:sz="0" w:space="0" w:color="auto"/>
            <w:bottom w:val="none" w:sz="0" w:space="0" w:color="auto"/>
            <w:right w:val="none" w:sz="0" w:space="0" w:color="auto"/>
          </w:divBdr>
        </w:div>
        <w:div w:id="1104689767">
          <w:marLeft w:val="0"/>
          <w:marRight w:val="0"/>
          <w:marTop w:val="0"/>
          <w:marBottom w:val="0"/>
          <w:divBdr>
            <w:top w:val="none" w:sz="0" w:space="0" w:color="auto"/>
            <w:left w:val="none" w:sz="0" w:space="0" w:color="auto"/>
            <w:bottom w:val="none" w:sz="0" w:space="0" w:color="auto"/>
            <w:right w:val="none" w:sz="0" w:space="0" w:color="auto"/>
          </w:divBdr>
        </w:div>
        <w:div w:id="482502455">
          <w:marLeft w:val="0"/>
          <w:marRight w:val="0"/>
          <w:marTop w:val="0"/>
          <w:marBottom w:val="0"/>
          <w:divBdr>
            <w:top w:val="none" w:sz="0" w:space="0" w:color="auto"/>
            <w:left w:val="none" w:sz="0" w:space="0" w:color="auto"/>
            <w:bottom w:val="none" w:sz="0" w:space="0" w:color="auto"/>
            <w:right w:val="none" w:sz="0" w:space="0" w:color="auto"/>
          </w:divBdr>
        </w:div>
        <w:div w:id="1558587660">
          <w:marLeft w:val="0"/>
          <w:marRight w:val="0"/>
          <w:marTop w:val="0"/>
          <w:marBottom w:val="0"/>
          <w:divBdr>
            <w:top w:val="none" w:sz="0" w:space="0" w:color="auto"/>
            <w:left w:val="none" w:sz="0" w:space="0" w:color="auto"/>
            <w:bottom w:val="none" w:sz="0" w:space="0" w:color="auto"/>
            <w:right w:val="none" w:sz="0" w:space="0" w:color="auto"/>
          </w:divBdr>
        </w:div>
        <w:div w:id="1373454428">
          <w:marLeft w:val="0"/>
          <w:marRight w:val="0"/>
          <w:marTop w:val="0"/>
          <w:marBottom w:val="0"/>
          <w:divBdr>
            <w:top w:val="none" w:sz="0" w:space="0" w:color="auto"/>
            <w:left w:val="none" w:sz="0" w:space="0" w:color="auto"/>
            <w:bottom w:val="none" w:sz="0" w:space="0" w:color="auto"/>
            <w:right w:val="none" w:sz="0" w:space="0" w:color="auto"/>
          </w:divBdr>
        </w:div>
        <w:div w:id="500967582">
          <w:marLeft w:val="0"/>
          <w:marRight w:val="0"/>
          <w:marTop w:val="0"/>
          <w:marBottom w:val="0"/>
          <w:divBdr>
            <w:top w:val="none" w:sz="0" w:space="0" w:color="auto"/>
            <w:left w:val="none" w:sz="0" w:space="0" w:color="auto"/>
            <w:bottom w:val="none" w:sz="0" w:space="0" w:color="auto"/>
            <w:right w:val="none" w:sz="0" w:space="0" w:color="auto"/>
          </w:divBdr>
        </w:div>
        <w:div w:id="1207521602">
          <w:marLeft w:val="0"/>
          <w:marRight w:val="0"/>
          <w:marTop w:val="0"/>
          <w:marBottom w:val="0"/>
          <w:divBdr>
            <w:top w:val="none" w:sz="0" w:space="0" w:color="auto"/>
            <w:left w:val="none" w:sz="0" w:space="0" w:color="auto"/>
            <w:bottom w:val="none" w:sz="0" w:space="0" w:color="auto"/>
            <w:right w:val="none" w:sz="0" w:space="0" w:color="auto"/>
          </w:divBdr>
        </w:div>
        <w:div w:id="1937322132">
          <w:marLeft w:val="0"/>
          <w:marRight w:val="0"/>
          <w:marTop w:val="0"/>
          <w:marBottom w:val="0"/>
          <w:divBdr>
            <w:top w:val="none" w:sz="0" w:space="0" w:color="auto"/>
            <w:left w:val="none" w:sz="0" w:space="0" w:color="auto"/>
            <w:bottom w:val="none" w:sz="0" w:space="0" w:color="auto"/>
            <w:right w:val="none" w:sz="0" w:space="0" w:color="auto"/>
          </w:divBdr>
        </w:div>
        <w:div w:id="943851569">
          <w:marLeft w:val="0"/>
          <w:marRight w:val="0"/>
          <w:marTop w:val="0"/>
          <w:marBottom w:val="0"/>
          <w:divBdr>
            <w:top w:val="none" w:sz="0" w:space="0" w:color="auto"/>
            <w:left w:val="none" w:sz="0" w:space="0" w:color="auto"/>
            <w:bottom w:val="none" w:sz="0" w:space="0" w:color="auto"/>
            <w:right w:val="none" w:sz="0" w:space="0" w:color="auto"/>
          </w:divBdr>
        </w:div>
        <w:div w:id="1503744111">
          <w:marLeft w:val="0"/>
          <w:marRight w:val="0"/>
          <w:marTop w:val="0"/>
          <w:marBottom w:val="0"/>
          <w:divBdr>
            <w:top w:val="none" w:sz="0" w:space="0" w:color="auto"/>
            <w:left w:val="none" w:sz="0" w:space="0" w:color="auto"/>
            <w:bottom w:val="none" w:sz="0" w:space="0" w:color="auto"/>
            <w:right w:val="none" w:sz="0" w:space="0" w:color="auto"/>
          </w:divBdr>
        </w:div>
        <w:div w:id="1603604833">
          <w:marLeft w:val="0"/>
          <w:marRight w:val="0"/>
          <w:marTop w:val="0"/>
          <w:marBottom w:val="0"/>
          <w:divBdr>
            <w:top w:val="none" w:sz="0" w:space="0" w:color="auto"/>
            <w:left w:val="none" w:sz="0" w:space="0" w:color="auto"/>
            <w:bottom w:val="none" w:sz="0" w:space="0" w:color="auto"/>
            <w:right w:val="none" w:sz="0" w:space="0" w:color="auto"/>
          </w:divBdr>
        </w:div>
        <w:div w:id="1103183249">
          <w:marLeft w:val="0"/>
          <w:marRight w:val="0"/>
          <w:marTop w:val="0"/>
          <w:marBottom w:val="0"/>
          <w:divBdr>
            <w:top w:val="none" w:sz="0" w:space="0" w:color="auto"/>
            <w:left w:val="none" w:sz="0" w:space="0" w:color="auto"/>
            <w:bottom w:val="none" w:sz="0" w:space="0" w:color="auto"/>
            <w:right w:val="none" w:sz="0" w:space="0" w:color="auto"/>
          </w:divBdr>
        </w:div>
        <w:div w:id="1967349900">
          <w:marLeft w:val="0"/>
          <w:marRight w:val="0"/>
          <w:marTop w:val="0"/>
          <w:marBottom w:val="0"/>
          <w:divBdr>
            <w:top w:val="none" w:sz="0" w:space="0" w:color="auto"/>
            <w:left w:val="none" w:sz="0" w:space="0" w:color="auto"/>
            <w:bottom w:val="none" w:sz="0" w:space="0" w:color="auto"/>
            <w:right w:val="none" w:sz="0" w:space="0" w:color="auto"/>
          </w:divBdr>
        </w:div>
        <w:div w:id="1870683173">
          <w:marLeft w:val="0"/>
          <w:marRight w:val="0"/>
          <w:marTop w:val="0"/>
          <w:marBottom w:val="0"/>
          <w:divBdr>
            <w:top w:val="none" w:sz="0" w:space="0" w:color="auto"/>
            <w:left w:val="none" w:sz="0" w:space="0" w:color="auto"/>
            <w:bottom w:val="none" w:sz="0" w:space="0" w:color="auto"/>
            <w:right w:val="none" w:sz="0" w:space="0" w:color="auto"/>
          </w:divBdr>
        </w:div>
        <w:div w:id="702823774">
          <w:marLeft w:val="0"/>
          <w:marRight w:val="0"/>
          <w:marTop w:val="0"/>
          <w:marBottom w:val="0"/>
          <w:divBdr>
            <w:top w:val="none" w:sz="0" w:space="0" w:color="auto"/>
            <w:left w:val="none" w:sz="0" w:space="0" w:color="auto"/>
            <w:bottom w:val="none" w:sz="0" w:space="0" w:color="auto"/>
            <w:right w:val="none" w:sz="0" w:space="0" w:color="auto"/>
          </w:divBdr>
        </w:div>
        <w:div w:id="1557737878">
          <w:marLeft w:val="0"/>
          <w:marRight w:val="0"/>
          <w:marTop w:val="0"/>
          <w:marBottom w:val="0"/>
          <w:divBdr>
            <w:top w:val="none" w:sz="0" w:space="0" w:color="auto"/>
            <w:left w:val="none" w:sz="0" w:space="0" w:color="auto"/>
            <w:bottom w:val="none" w:sz="0" w:space="0" w:color="auto"/>
            <w:right w:val="none" w:sz="0" w:space="0" w:color="auto"/>
          </w:divBdr>
        </w:div>
        <w:div w:id="1294016195">
          <w:marLeft w:val="0"/>
          <w:marRight w:val="0"/>
          <w:marTop w:val="0"/>
          <w:marBottom w:val="0"/>
          <w:divBdr>
            <w:top w:val="none" w:sz="0" w:space="0" w:color="auto"/>
            <w:left w:val="none" w:sz="0" w:space="0" w:color="auto"/>
            <w:bottom w:val="none" w:sz="0" w:space="0" w:color="auto"/>
            <w:right w:val="none" w:sz="0" w:space="0" w:color="auto"/>
          </w:divBdr>
        </w:div>
        <w:div w:id="911279536">
          <w:marLeft w:val="0"/>
          <w:marRight w:val="0"/>
          <w:marTop w:val="0"/>
          <w:marBottom w:val="0"/>
          <w:divBdr>
            <w:top w:val="none" w:sz="0" w:space="0" w:color="auto"/>
            <w:left w:val="none" w:sz="0" w:space="0" w:color="auto"/>
            <w:bottom w:val="none" w:sz="0" w:space="0" w:color="auto"/>
            <w:right w:val="none" w:sz="0" w:space="0" w:color="auto"/>
          </w:divBdr>
        </w:div>
        <w:div w:id="820846745">
          <w:marLeft w:val="0"/>
          <w:marRight w:val="0"/>
          <w:marTop w:val="0"/>
          <w:marBottom w:val="0"/>
          <w:divBdr>
            <w:top w:val="none" w:sz="0" w:space="0" w:color="auto"/>
            <w:left w:val="none" w:sz="0" w:space="0" w:color="auto"/>
            <w:bottom w:val="none" w:sz="0" w:space="0" w:color="auto"/>
            <w:right w:val="none" w:sz="0" w:space="0" w:color="auto"/>
          </w:divBdr>
        </w:div>
        <w:div w:id="374937409">
          <w:marLeft w:val="0"/>
          <w:marRight w:val="0"/>
          <w:marTop w:val="0"/>
          <w:marBottom w:val="0"/>
          <w:divBdr>
            <w:top w:val="none" w:sz="0" w:space="0" w:color="auto"/>
            <w:left w:val="none" w:sz="0" w:space="0" w:color="auto"/>
            <w:bottom w:val="none" w:sz="0" w:space="0" w:color="auto"/>
            <w:right w:val="none" w:sz="0" w:space="0" w:color="auto"/>
          </w:divBdr>
        </w:div>
        <w:div w:id="836576859">
          <w:marLeft w:val="0"/>
          <w:marRight w:val="0"/>
          <w:marTop w:val="0"/>
          <w:marBottom w:val="0"/>
          <w:divBdr>
            <w:top w:val="none" w:sz="0" w:space="0" w:color="auto"/>
            <w:left w:val="none" w:sz="0" w:space="0" w:color="auto"/>
            <w:bottom w:val="none" w:sz="0" w:space="0" w:color="auto"/>
            <w:right w:val="none" w:sz="0" w:space="0" w:color="auto"/>
          </w:divBdr>
        </w:div>
        <w:div w:id="1936211813">
          <w:marLeft w:val="0"/>
          <w:marRight w:val="0"/>
          <w:marTop w:val="0"/>
          <w:marBottom w:val="0"/>
          <w:divBdr>
            <w:top w:val="none" w:sz="0" w:space="0" w:color="auto"/>
            <w:left w:val="none" w:sz="0" w:space="0" w:color="auto"/>
            <w:bottom w:val="none" w:sz="0" w:space="0" w:color="auto"/>
            <w:right w:val="none" w:sz="0" w:space="0" w:color="auto"/>
          </w:divBdr>
        </w:div>
        <w:div w:id="444810016">
          <w:marLeft w:val="0"/>
          <w:marRight w:val="0"/>
          <w:marTop w:val="0"/>
          <w:marBottom w:val="0"/>
          <w:divBdr>
            <w:top w:val="none" w:sz="0" w:space="0" w:color="auto"/>
            <w:left w:val="none" w:sz="0" w:space="0" w:color="auto"/>
            <w:bottom w:val="none" w:sz="0" w:space="0" w:color="auto"/>
            <w:right w:val="none" w:sz="0" w:space="0" w:color="auto"/>
          </w:divBdr>
        </w:div>
        <w:div w:id="811944244">
          <w:marLeft w:val="0"/>
          <w:marRight w:val="0"/>
          <w:marTop w:val="0"/>
          <w:marBottom w:val="0"/>
          <w:divBdr>
            <w:top w:val="none" w:sz="0" w:space="0" w:color="auto"/>
            <w:left w:val="none" w:sz="0" w:space="0" w:color="auto"/>
            <w:bottom w:val="none" w:sz="0" w:space="0" w:color="auto"/>
            <w:right w:val="none" w:sz="0" w:space="0" w:color="auto"/>
          </w:divBdr>
        </w:div>
        <w:div w:id="2123259069">
          <w:marLeft w:val="0"/>
          <w:marRight w:val="0"/>
          <w:marTop w:val="0"/>
          <w:marBottom w:val="0"/>
          <w:divBdr>
            <w:top w:val="none" w:sz="0" w:space="0" w:color="auto"/>
            <w:left w:val="none" w:sz="0" w:space="0" w:color="auto"/>
            <w:bottom w:val="none" w:sz="0" w:space="0" w:color="auto"/>
            <w:right w:val="none" w:sz="0" w:space="0" w:color="auto"/>
          </w:divBdr>
        </w:div>
        <w:div w:id="1856576729">
          <w:marLeft w:val="0"/>
          <w:marRight w:val="0"/>
          <w:marTop w:val="0"/>
          <w:marBottom w:val="0"/>
          <w:divBdr>
            <w:top w:val="none" w:sz="0" w:space="0" w:color="auto"/>
            <w:left w:val="none" w:sz="0" w:space="0" w:color="auto"/>
            <w:bottom w:val="none" w:sz="0" w:space="0" w:color="auto"/>
            <w:right w:val="none" w:sz="0" w:space="0" w:color="auto"/>
          </w:divBdr>
        </w:div>
        <w:div w:id="991450740">
          <w:marLeft w:val="0"/>
          <w:marRight w:val="0"/>
          <w:marTop w:val="0"/>
          <w:marBottom w:val="0"/>
          <w:divBdr>
            <w:top w:val="none" w:sz="0" w:space="0" w:color="auto"/>
            <w:left w:val="none" w:sz="0" w:space="0" w:color="auto"/>
            <w:bottom w:val="none" w:sz="0" w:space="0" w:color="auto"/>
            <w:right w:val="none" w:sz="0" w:space="0" w:color="auto"/>
          </w:divBdr>
        </w:div>
        <w:div w:id="1067339205">
          <w:marLeft w:val="0"/>
          <w:marRight w:val="0"/>
          <w:marTop w:val="0"/>
          <w:marBottom w:val="0"/>
          <w:divBdr>
            <w:top w:val="none" w:sz="0" w:space="0" w:color="auto"/>
            <w:left w:val="none" w:sz="0" w:space="0" w:color="auto"/>
            <w:bottom w:val="none" w:sz="0" w:space="0" w:color="auto"/>
            <w:right w:val="none" w:sz="0" w:space="0" w:color="auto"/>
          </w:divBdr>
        </w:div>
        <w:div w:id="279261280">
          <w:marLeft w:val="0"/>
          <w:marRight w:val="0"/>
          <w:marTop w:val="0"/>
          <w:marBottom w:val="0"/>
          <w:divBdr>
            <w:top w:val="none" w:sz="0" w:space="0" w:color="auto"/>
            <w:left w:val="none" w:sz="0" w:space="0" w:color="auto"/>
            <w:bottom w:val="none" w:sz="0" w:space="0" w:color="auto"/>
            <w:right w:val="none" w:sz="0" w:space="0" w:color="auto"/>
          </w:divBdr>
        </w:div>
        <w:div w:id="1658876894">
          <w:marLeft w:val="0"/>
          <w:marRight w:val="0"/>
          <w:marTop w:val="0"/>
          <w:marBottom w:val="0"/>
          <w:divBdr>
            <w:top w:val="none" w:sz="0" w:space="0" w:color="auto"/>
            <w:left w:val="none" w:sz="0" w:space="0" w:color="auto"/>
            <w:bottom w:val="none" w:sz="0" w:space="0" w:color="auto"/>
            <w:right w:val="none" w:sz="0" w:space="0" w:color="auto"/>
          </w:divBdr>
        </w:div>
        <w:div w:id="751664622">
          <w:marLeft w:val="0"/>
          <w:marRight w:val="0"/>
          <w:marTop w:val="0"/>
          <w:marBottom w:val="0"/>
          <w:divBdr>
            <w:top w:val="none" w:sz="0" w:space="0" w:color="auto"/>
            <w:left w:val="none" w:sz="0" w:space="0" w:color="auto"/>
            <w:bottom w:val="none" w:sz="0" w:space="0" w:color="auto"/>
            <w:right w:val="none" w:sz="0" w:space="0" w:color="auto"/>
          </w:divBdr>
        </w:div>
        <w:div w:id="793597160">
          <w:marLeft w:val="0"/>
          <w:marRight w:val="0"/>
          <w:marTop w:val="0"/>
          <w:marBottom w:val="0"/>
          <w:divBdr>
            <w:top w:val="none" w:sz="0" w:space="0" w:color="auto"/>
            <w:left w:val="none" w:sz="0" w:space="0" w:color="auto"/>
            <w:bottom w:val="none" w:sz="0" w:space="0" w:color="auto"/>
            <w:right w:val="none" w:sz="0" w:space="0" w:color="auto"/>
          </w:divBdr>
        </w:div>
        <w:div w:id="1851722547">
          <w:marLeft w:val="0"/>
          <w:marRight w:val="0"/>
          <w:marTop w:val="0"/>
          <w:marBottom w:val="0"/>
          <w:divBdr>
            <w:top w:val="none" w:sz="0" w:space="0" w:color="auto"/>
            <w:left w:val="none" w:sz="0" w:space="0" w:color="auto"/>
            <w:bottom w:val="none" w:sz="0" w:space="0" w:color="auto"/>
            <w:right w:val="none" w:sz="0" w:space="0" w:color="auto"/>
          </w:divBdr>
        </w:div>
        <w:div w:id="600721261">
          <w:marLeft w:val="0"/>
          <w:marRight w:val="0"/>
          <w:marTop w:val="0"/>
          <w:marBottom w:val="0"/>
          <w:divBdr>
            <w:top w:val="none" w:sz="0" w:space="0" w:color="auto"/>
            <w:left w:val="none" w:sz="0" w:space="0" w:color="auto"/>
            <w:bottom w:val="none" w:sz="0" w:space="0" w:color="auto"/>
            <w:right w:val="none" w:sz="0" w:space="0" w:color="auto"/>
          </w:divBdr>
        </w:div>
        <w:div w:id="1207066947">
          <w:marLeft w:val="0"/>
          <w:marRight w:val="0"/>
          <w:marTop w:val="0"/>
          <w:marBottom w:val="0"/>
          <w:divBdr>
            <w:top w:val="none" w:sz="0" w:space="0" w:color="auto"/>
            <w:left w:val="none" w:sz="0" w:space="0" w:color="auto"/>
            <w:bottom w:val="none" w:sz="0" w:space="0" w:color="auto"/>
            <w:right w:val="none" w:sz="0" w:space="0" w:color="auto"/>
          </w:divBdr>
        </w:div>
        <w:div w:id="1774086085">
          <w:marLeft w:val="0"/>
          <w:marRight w:val="0"/>
          <w:marTop w:val="0"/>
          <w:marBottom w:val="0"/>
          <w:divBdr>
            <w:top w:val="none" w:sz="0" w:space="0" w:color="auto"/>
            <w:left w:val="none" w:sz="0" w:space="0" w:color="auto"/>
            <w:bottom w:val="none" w:sz="0" w:space="0" w:color="auto"/>
            <w:right w:val="none" w:sz="0" w:space="0" w:color="auto"/>
          </w:divBdr>
        </w:div>
        <w:div w:id="477235669">
          <w:marLeft w:val="0"/>
          <w:marRight w:val="0"/>
          <w:marTop w:val="0"/>
          <w:marBottom w:val="0"/>
          <w:divBdr>
            <w:top w:val="none" w:sz="0" w:space="0" w:color="auto"/>
            <w:left w:val="none" w:sz="0" w:space="0" w:color="auto"/>
            <w:bottom w:val="none" w:sz="0" w:space="0" w:color="auto"/>
            <w:right w:val="none" w:sz="0" w:space="0" w:color="auto"/>
          </w:divBdr>
        </w:div>
        <w:div w:id="1255095793">
          <w:marLeft w:val="0"/>
          <w:marRight w:val="0"/>
          <w:marTop w:val="0"/>
          <w:marBottom w:val="0"/>
          <w:divBdr>
            <w:top w:val="none" w:sz="0" w:space="0" w:color="auto"/>
            <w:left w:val="none" w:sz="0" w:space="0" w:color="auto"/>
            <w:bottom w:val="none" w:sz="0" w:space="0" w:color="auto"/>
            <w:right w:val="none" w:sz="0" w:space="0" w:color="auto"/>
          </w:divBdr>
        </w:div>
        <w:div w:id="1708598592">
          <w:marLeft w:val="0"/>
          <w:marRight w:val="0"/>
          <w:marTop w:val="0"/>
          <w:marBottom w:val="0"/>
          <w:divBdr>
            <w:top w:val="none" w:sz="0" w:space="0" w:color="auto"/>
            <w:left w:val="none" w:sz="0" w:space="0" w:color="auto"/>
            <w:bottom w:val="none" w:sz="0" w:space="0" w:color="auto"/>
            <w:right w:val="none" w:sz="0" w:space="0" w:color="auto"/>
          </w:divBdr>
        </w:div>
        <w:div w:id="540099232">
          <w:marLeft w:val="0"/>
          <w:marRight w:val="0"/>
          <w:marTop w:val="0"/>
          <w:marBottom w:val="0"/>
          <w:divBdr>
            <w:top w:val="none" w:sz="0" w:space="0" w:color="auto"/>
            <w:left w:val="none" w:sz="0" w:space="0" w:color="auto"/>
            <w:bottom w:val="none" w:sz="0" w:space="0" w:color="auto"/>
            <w:right w:val="none" w:sz="0" w:space="0" w:color="auto"/>
          </w:divBdr>
        </w:div>
        <w:div w:id="933262">
          <w:marLeft w:val="0"/>
          <w:marRight w:val="0"/>
          <w:marTop w:val="0"/>
          <w:marBottom w:val="0"/>
          <w:divBdr>
            <w:top w:val="none" w:sz="0" w:space="0" w:color="auto"/>
            <w:left w:val="none" w:sz="0" w:space="0" w:color="auto"/>
            <w:bottom w:val="none" w:sz="0" w:space="0" w:color="auto"/>
            <w:right w:val="none" w:sz="0" w:space="0" w:color="auto"/>
          </w:divBdr>
        </w:div>
        <w:div w:id="2031836402">
          <w:marLeft w:val="0"/>
          <w:marRight w:val="0"/>
          <w:marTop w:val="0"/>
          <w:marBottom w:val="0"/>
          <w:divBdr>
            <w:top w:val="none" w:sz="0" w:space="0" w:color="auto"/>
            <w:left w:val="none" w:sz="0" w:space="0" w:color="auto"/>
            <w:bottom w:val="none" w:sz="0" w:space="0" w:color="auto"/>
            <w:right w:val="none" w:sz="0" w:space="0" w:color="auto"/>
          </w:divBdr>
        </w:div>
        <w:div w:id="1649943657">
          <w:marLeft w:val="0"/>
          <w:marRight w:val="0"/>
          <w:marTop w:val="0"/>
          <w:marBottom w:val="0"/>
          <w:divBdr>
            <w:top w:val="none" w:sz="0" w:space="0" w:color="auto"/>
            <w:left w:val="none" w:sz="0" w:space="0" w:color="auto"/>
            <w:bottom w:val="none" w:sz="0" w:space="0" w:color="auto"/>
            <w:right w:val="none" w:sz="0" w:space="0" w:color="auto"/>
          </w:divBdr>
        </w:div>
        <w:div w:id="1913537439">
          <w:marLeft w:val="0"/>
          <w:marRight w:val="0"/>
          <w:marTop w:val="0"/>
          <w:marBottom w:val="0"/>
          <w:divBdr>
            <w:top w:val="none" w:sz="0" w:space="0" w:color="auto"/>
            <w:left w:val="none" w:sz="0" w:space="0" w:color="auto"/>
            <w:bottom w:val="none" w:sz="0" w:space="0" w:color="auto"/>
            <w:right w:val="none" w:sz="0" w:space="0" w:color="auto"/>
          </w:divBdr>
        </w:div>
        <w:div w:id="1382709316">
          <w:marLeft w:val="0"/>
          <w:marRight w:val="0"/>
          <w:marTop w:val="0"/>
          <w:marBottom w:val="0"/>
          <w:divBdr>
            <w:top w:val="none" w:sz="0" w:space="0" w:color="auto"/>
            <w:left w:val="none" w:sz="0" w:space="0" w:color="auto"/>
            <w:bottom w:val="none" w:sz="0" w:space="0" w:color="auto"/>
            <w:right w:val="none" w:sz="0" w:space="0" w:color="auto"/>
          </w:divBdr>
        </w:div>
        <w:div w:id="1905600882">
          <w:marLeft w:val="0"/>
          <w:marRight w:val="0"/>
          <w:marTop w:val="0"/>
          <w:marBottom w:val="0"/>
          <w:divBdr>
            <w:top w:val="none" w:sz="0" w:space="0" w:color="auto"/>
            <w:left w:val="none" w:sz="0" w:space="0" w:color="auto"/>
            <w:bottom w:val="none" w:sz="0" w:space="0" w:color="auto"/>
            <w:right w:val="none" w:sz="0" w:space="0" w:color="auto"/>
          </w:divBdr>
        </w:div>
        <w:div w:id="555238448">
          <w:marLeft w:val="0"/>
          <w:marRight w:val="0"/>
          <w:marTop w:val="0"/>
          <w:marBottom w:val="0"/>
          <w:divBdr>
            <w:top w:val="none" w:sz="0" w:space="0" w:color="auto"/>
            <w:left w:val="none" w:sz="0" w:space="0" w:color="auto"/>
            <w:bottom w:val="none" w:sz="0" w:space="0" w:color="auto"/>
            <w:right w:val="none" w:sz="0" w:space="0" w:color="auto"/>
          </w:divBdr>
        </w:div>
        <w:div w:id="137652604">
          <w:marLeft w:val="0"/>
          <w:marRight w:val="0"/>
          <w:marTop w:val="0"/>
          <w:marBottom w:val="0"/>
          <w:divBdr>
            <w:top w:val="none" w:sz="0" w:space="0" w:color="auto"/>
            <w:left w:val="none" w:sz="0" w:space="0" w:color="auto"/>
            <w:bottom w:val="none" w:sz="0" w:space="0" w:color="auto"/>
            <w:right w:val="none" w:sz="0" w:space="0" w:color="auto"/>
          </w:divBdr>
        </w:div>
      </w:divsChild>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xerces.org/publications/guidelines/interseeding-wildflowers-to-diversify-grasslands-for-pollinato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wsr.state.mn.us/seed-mixes" TargetMode="External"/><Relationship Id="rId5" Type="http://schemas.openxmlformats.org/officeDocument/2006/relationships/settings" Target="settings.xml"/><Relationship Id="rId15" Type="http://schemas.openxmlformats.org/officeDocument/2006/relationships/hyperlink" Target="https://www.nrcs.usda.gov/wps/portal/nrcs/mn/technical/ecoscience/agronomy/nrcs142p2_023679/" TargetMode="Externa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www.bwsr.state.mn.us/sites/default/files/2021-02/seedmix-substitu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033E79-1C51-4D6C-8FC9-5FDCDF380981}">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5e5027df-e74e-4ce0-b9c9-d835891705a8"/>
    <ds:schemaRef ds:uri="http://schemas.microsoft.com/office/2006/documentManagement/types"/>
    <ds:schemaRef ds:uri="ed37426c-40bd-4a45-9ec1-df064aaa9130"/>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FB10C2B6-1F1F-4827-9A6B-A5E9C6EA2FB4}">
  <ds:schemaRefs>
    <ds:schemaRef ds:uri="http://schemas.microsoft.com/sharepoint/v3/contenttype/forms"/>
  </ds:schemaRefs>
</ds:datastoreItem>
</file>

<file path=customXml/itemProps3.xml><?xml version="1.0" encoding="utf-8"?>
<ds:datastoreItem xmlns:ds="http://schemas.openxmlformats.org/officeDocument/2006/customXml" ds:itemID="{F5602C1E-5236-4A81-A8D3-0F17361B67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2969</Words>
  <Characters>16924</Characters>
  <Application>Microsoft Office Word</Application>
  <DocSecurity>0</DocSecurity>
  <Lines>141</Lines>
  <Paragraphs>39</Paragraphs>
  <ScaleCrop>false</ScaleCrop>
  <Company/>
  <LinksUpToDate>false</LinksUpToDate>
  <CharactersWithSpaces>19854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(BWSR)</cp:lastModifiedBy>
  <cp:revision>17</cp:revision>
  <dcterms:created xsi:type="dcterms:W3CDTF">2021-10-05T14:15:00Z</dcterms:created>
  <dcterms:modified xsi:type="dcterms:W3CDTF">2022-11-29T21:44:00Z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