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092" w:rsidRDefault="00776092" w:rsidP="00776092">
      <w:pPr>
        <w:pStyle w:val="Heading1"/>
      </w:pPr>
      <w:bookmarkStart w:id="0" w:name="_Toc10705516"/>
      <w:r>
        <w:t>FY 202</w:t>
      </w:r>
      <w:r w:rsidR="00393EE2">
        <w:t>1</w:t>
      </w:r>
      <w:r w:rsidRPr="00476127">
        <w:t xml:space="preserve"> Multipurpose Drainage Management Questions</w:t>
      </w:r>
      <w:bookmarkEnd w:id="0"/>
      <w:r w:rsidRPr="00476127">
        <w:t xml:space="preserve"> </w:t>
      </w:r>
    </w:p>
    <w:tbl>
      <w:tblPr>
        <w:tblW w:w="10800" w:type="dxa"/>
        <w:jc w:val="center"/>
        <w:tblLayout w:type="fixed"/>
        <w:tblCellMar>
          <w:left w:w="115" w:type="dxa"/>
          <w:right w:w="115" w:type="dxa"/>
        </w:tblCellMar>
        <w:tblLook w:val="0600" w:firstRow="0" w:lastRow="0" w:firstColumn="0" w:lastColumn="0" w:noHBand="1" w:noVBand="1"/>
      </w:tblPr>
      <w:tblGrid>
        <w:gridCol w:w="10800"/>
      </w:tblGrid>
      <w:tr w:rsidR="00776092" w:rsidRPr="001812B0" w:rsidTr="00464037">
        <w:trPr>
          <w:cantSplit/>
          <w:trHeight w:val="1134"/>
          <w:jc w:val="center"/>
        </w:trPr>
        <w:tc>
          <w:tcPr>
            <w:tcW w:w="10800" w:type="dxa"/>
            <w:tcBorders>
              <w:top w:val="single" w:sz="4" w:space="0" w:color="auto"/>
              <w:left w:val="single" w:sz="4" w:space="0" w:color="auto"/>
              <w:bottom w:val="single" w:sz="4" w:space="0" w:color="auto"/>
              <w:right w:val="single" w:sz="4" w:space="0" w:color="auto"/>
            </w:tcBorders>
            <w:shd w:val="clear" w:color="000000" w:fill="DDD9C4"/>
            <w:noWrap/>
            <w:hideMark/>
          </w:tcPr>
          <w:p w:rsidR="00776092" w:rsidRDefault="00776092" w:rsidP="00464037">
            <w:pPr>
              <w:spacing w:before="60" w:after="60" w:line="240" w:lineRule="auto"/>
              <w:jc w:val="center"/>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FY 202</w:t>
            </w:r>
            <w:r w:rsidR="00393EE2">
              <w:rPr>
                <w:rFonts w:ascii="Calibri" w:eastAsia="Times New Roman" w:hAnsi="Calibri" w:cs="Times New Roman"/>
                <w:b/>
                <w:bCs/>
                <w:color w:val="000000"/>
                <w:sz w:val="28"/>
                <w:szCs w:val="28"/>
              </w:rPr>
              <w:t>1</w:t>
            </w:r>
            <w:bookmarkStart w:id="1" w:name="_GoBack"/>
            <w:bookmarkEnd w:id="1"/>
            <w:r w:rsidRPr="009F49A6">
              <w:rPr>
                <w:rFonts w:ascii="Calibri" w:eastAsia="Times New Roman" w:hAnsi="Calibri" w:cs="Times New Roman"/>
                <w:b/>
                <w:bCs/>
                <w:color w:val="000000"/>
                <w:sz w:val="28"/>
                <w:szCs w:val="28"/>
              </w:rPr>
              <w:t xml:space="preserve"> CWF Multipurpose Drainage Management Competitive Grants </w:t>
            </w:r>
          </w:p>
          <w:p w:rsidR="00776092" w:rsidRDefault="00776092" w:rsidP="00464037">
            <w:pPr>
              <w:spacing w:before="60" w:after="60" w:line="240" w:lineRule="auto"/>
              <w:jc w:val="center"/>
              <w:rPr>
                <w:rFonts w:ascii="Calibri" w:eastAsia="Times New Roman" w:hAnsi="Calibri" w:cs="Times New Roman"/>
                <w:b/>
                <w:bCs/>
                <w:color w:val="000000"/>
              </w:rPr>
            </w:pPr>
            <w:r w:rsidRPr="00602DED">
              <w:rPr>
                <w:rFonts w:ascii="Calibri" w:eastAsia="Times New Roman" w:hAnsi="Calibri" w:cs="Times New Roman"/>
                <w:b/>
                <w:bCs/>
                <w:color w:val="000000"/>
              </w:rPr>
              <w:t xml:space="preserve">(Answers </w:t>
            </w:r>
            <w:r>
              <w:rPr>
                <w:rFonts w:ascii="Calibri" w:eastAsia="Times New Roman" w:hAnsi="Calibri" w:cs="Times New Roman"/>
                <w:b/>
                <w:bCs/>
                <w:color w:val="000000"/>
              </w:rPr>
              <w:t xml:space="preserve">to each question </w:t>
            </w:r>
            <w:r w:rsidRPr="00602DED">
              <w:rPr>
                <w:rFonts w:ascii="Calibri" w:eastAsia="Times New Roman" w:hAnsi="Calibri" w:cs="Times New Roman"/>
                <w:b/>
                <w:bCs/>
                <w:color w:val="000000"/>
              </w:rPr>
              <w:t xml:space="preserve">are </w:t>
            </w:r>
            <w:r>
              <w:rPr>
                <w:rFonts w:ascii="Calibri" w:eastAsia="Times New Roman" w:hAnsi="Calibri" w:cs="Times New Roman"/>
                <w:b/>
                <w:bCs/>
                <w:color w:val="000000"/>
              </w:rPr>
              <w:t>limi</w:t>
            </w:r>
            <w:r w:rsidRPr="00602DED">
              <w:rPr>
                <w:rFonts w:ascii="Calibri" w:eastAsia="Times New Roman" w:hAnsi="Calibri" w:cs="Times New Roman"/>
                <w:b/>
                <w:bCs/>
                <w:color w:val="000000"/>
              </w:rPr>
              <w:t xml:space="preserve">ted to </w:t>
            </w:r>
            <w:r>
              <w:rPr>
                <w:rFonts w:ascii="Calibri" w:eastAsia="Times New Roman" w:hAnsi="Calibri" w:cs="Times New Roman"/>
                <w:b/>
                <w:bCs/>
                <w:color w:val="000000"/>
              </w:rPr>
              <w:t>20</w:t>
            </w:r>
            <w:r w:rsidRPr="00602DED">
              <w:rPr>
                <w:rFonts w:ascii="Calibri" w:eastAsia="Times New Roman" w:hAnsi="Calibri" w:cs="Times New Roman"/>
                <w:b/>
                <w:bCs/>
                <w:color w:val="000000"/>
              </w:rPr>
              <w:t>00 characters.)</w:t>
            </w:r>
          </w:p>
          <w:p w:rsidR="00776092" w:rsidRPr="00602DED" w:rsidRDefault="00776092" w:rsidP="00464037">
            <w:pPr>
              <w:spacing w:before="60" w:after="60" w:line="240" w:lineRule="auto"/>
              <w:jc w:val="center"/>
              <w:rPr>
                <w:rFonts w:ascii="Calibri" w:eastAsia="Times New Roman" w:hAnsi="Calibri" w:cs="Times New Roman"/>
                <w:b/>
                <w:bCs/>
                <w:color w:val="000000"/>
              </w:rPr>
            </w:pPr>
            <w:r w:rsidRPr="00EA30A4">
              <w:rPr>
                <w:rFonts w:ascii="Calibri" w:eastAsia="Times New Roman" w:hAnsi="Calibri" w:cs="Times New Roman"/>
                <w:b/>
                <w:bCs/>
                <w:color w:val="FF0000"/>
              </w:rPr>
              <w:t xml:space="preserve">Note that the following questions need to be answered in eLINK.  The character limit in eLINK is NOT the same as Microsoft Word.   </w:t>
            </w:r>
          </w:p>
        </w:tc>
      </w:tr>
      <w:tr w:rsidR="00776092" w:rsidRPr="001812B0" w:rsidTr="00464037">
        <w:trPr>
          <w:cantSplit/>
          <w:trHeight w:val="144"/>
          <w:jc w:val="center"/>
        </w:trPr>
        <w:tc>
          <w:tcPr>
            <w:tcW w:w="10800" w:type="dxa"/>
            <w:tcBorders>
              <w:top w:val="nil"/>
              <w:left w:val="single" w:sz="4" w:space="0" w:color="auto"/>
              <w:bottom w:val="single" w:sz="4" w:space="0" w:color="auto"/>
              <w:right w:val="single" w:sz="4" w:space="0" w:color="auto"/>
            </w:tcBorders>
            <w:shd w:val="clear" w:color="auto" w:fill="auto"/>
            <w:noWrap/>
          </w:tcPr>
          <w:p w:rsidR="00776092" w:rsidRPr="001812B0" w:rsidDel="00E50ADE" w:rsidRDefault="00776092" w:rsidP="00464037">
            <w:pPr>
              <w:spacing w:before="60" w:after="60" w:line="240" w:lineRule="auto"/>
              <w:rPr>
                <w:rFonts w:ascii="Calibri" w:eastAsia="Times New Roman" w:hAnsi="Calibri" w:cs="Times New Roman"/>
                <w:color w:val="000000"/>
              </w:rPr>
            </w:pPr>
            <w:r w:rsidRPr="006852E3">
              <w:rPr>
                <w:rFonts w:ascii="Calibri" w:eastAsia="Times New Roman" w:hAnsi="Calibri" w:cs="Times New Roman"/>
                <w:b/>
                <w:color w:val="000000"/>
              </w:rPr>
              <w:t>Project Abstract:</w:t>
            </w:r>
            <w:r>
              <w:t xml:space="preserve"> Succinctly describe what you are trying to achieve and how you intend to achieve those results, including the type and quantity of projects and/or practices included in the application budget and anticipated outcomes.</w:t>
            </w:r>
          </w:p>
        </w:tc>
      </w:tr>
      <w:tr w:rsidR="00776092" w:rsidRPr="001812B0" w:rsidTr="00464037">
        <w:trPr>
          <w:cantSplit/>
          <w:trHeight w:val="1115"/>
          <w:jc w:val="center"/>
        </w:trPr>
        <w:tc>
          <w:tcPr>
            <w:tcW w:w="10800" w:type="dxa"/>
            <w:tcBorders>
              <w:top w:val="nil"/>
              <w:left w:val="single" w:sz="4" w:space="0" w:color="auto"/>
              <w:bottom w:val="single" w:sz="4" w:space="0" w:color="auto"/>
              <w:right w:val="single" w:sz="4" w:space="0" w:color="auto"/>
            </w:tcBorders>
            <w:shd w:val="clear" w:color="auto" w:fill="auto"/>
            <w:hideMark/>
          </w:tcPr>
          <w:p w:rsidR="00776092" w:rsidRPr="001812B0" w:rsidRDefault="00776092" w:rsidP="00464037">
            <w:pPr>
              <w:spacing w:before="60" w:after="60" w:line="240" w:lineRule="auto"/>
              <w:rPr>
                <w:rFonts w:ascii="Calibri" w:eastAsia="Times New Roman" w:hAnsi="Calibri" w:cs="Times New Roman"/>
                <w:color w:val="0D0D0D"/>
              </w:rPr>
            </w:pPr>
            <w:r>
              <w:rPr>
                <w:rFonts w:ascii="Calibri" w:eastAsia="Times New Roman" w:hAnsi="Calibri" w:cs="Times New Roman"/>
              </w:rPr>
              <w:t>Does your organization have any active CWF competitive grants? If so, specify FY and percentage spent. Also,</w:t>
            </w:r>
            <w:r w:rsidRPr="001812B0">
              <w:rPr>
                <w:rFonts w:ascii="Calibri" w:eastAsia="Times New Roman" w:hAnsi="Calibri" w:cs="Times New Roman"/>
              </w:rPr>
              <w:t xml:space="preserve"> explain your organization's capacity (inc</w:t>
            </w:r>
            <w:r>
              <w:rPr>
                <w:rFonts w:ascii="Calibri" w:eastAsia="Times New Roman" w:hAnsi="Calibri" w:cs="Times New Roman"/>
              </w:rPr>
              <w:t xml:space="preserve">luding available FTEs or contracted resources) </w:t>
            </w:r>
            <w:r w:rsidRPr="001812B0">
              <w:rPr>
                <w:rFonts w:ascii="Calibri" w:eastAsia="Times New Roman" w:hAnsi="Calibri" w:cs="Times New Roman"/>
              </w:rPr>
              <w:t xml:space="preserve">to effectively implement additional Clean Water Fund grant dollars. </w:t>
            </w:r>
          </w:p>
        </w:tc>
      </w:tr>
      <w:tr w:rsidR="00776092" w:rsidRPr="001812B0" w:rsidTr="00464037">
        <w:trPr>
          <w:cantSplit/>
          <w:trHeight w:val="144"/>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Default="00776092" w:rsidP="00464037">
            <w:pPr>
              <w:spacing w:before="60" w:after="60" w:line="240" w:lineRule="auto"/>
              <w:rPr>
                <w:rFonts w:ascii="Calibri" w:eastAsia="Times New Roman" w:hAnsi="Calibri" w:cs="Times New Roman"/>
                <w:b/>
              </w:rPr>
            </w:pPr>
            <w:r w:rsidRPr="00576EF2">
              <w:rPr>
                <w:rFonts w:ascii="Calibri" w:eastAsia="Times New Roman" w:hAnsi="Calibri" w:cs="Times New Roman"/>
                <w:b/>
              </w:rPr>
              <w:t>Partnership</w:t>
            </w:r>
          </w:p>
          <w:p w:rsidR="00776092" w:rsidRDefault="00776092" w:rsidP="00464037">
            <w:pPr>
              <w:spacing w:before="60" w:after="60" w:line="240" w:lineRule="auto"/>
              <w:rPr>
                <w:rFonts w:ascii="Calibri" w:eastAsia="Times New Roman" w:hAnsi="Calibri" w:cs="Times New Roman"/>
                <w:b/>
              </w:rPr>
            </w:pPr>
            <w:r w:rsidRPr="00576EF2">
              <w:rPr>
                <w:rFonts w:ascii="Calibri" w:eastAsia="Times New Roman" w:hAnsi="Calibri" w:cs="Times New Roman"/>
              </w:rPr>
              <w:t>List drainage authority and SWCD partners for this grant.</w:t>
            </w:r>
            <w:r>
              <w:rPr>
                <w:rFonts w:ascii="Calibri" w:eastAsia="Times New Roman" w:hAnsi="Calibri" w:cs="Times New Roman"/>
                <w:b/>
              </w:rPr>
              <w:t xml:space="preserve"> </w:t>
            </w:r>
          </w:p>
          <w:p w:rsidR="00776092" w:rsidRPr="00576EF2" w:rsidRDefault="00776092" w:rsidP="00464037">
            <w:pPr>
              <w:spacing w:before="60" w:after="60" w:line="240" w:lineRule="auto"/>
              <w:rPr>
                <w:rFonts w:ascii="Calibri" w:eastAsia="Times New Roman" w:hAnsi="Calibri" w:cs="Times New Roman"/>
                <w:b/>
              </w:rPr>
            </w:pPr>
            <w:r>
              <w:rPr>
                <w:rFonts w:ascii="Calibri" w:eastAsia="Times New Roman" w:hAnsi="Calibri" w:cs="Times New Roman"/>
                <w:b/>
              </w:rPr>
              <w:t>NOTE</w:t>
            </w:r>
            <w:r w:rsidRPr="00576EF2">
              <w:rPr>
                <w:rFonts w:ascii="Calibri" w:eastAsia="Times New Roman" w:hAnsi="Calibri" w:cs="Times New Roman"/>
                <w:b/>
              </w:rPr>
              <w:t xml:space="preserve">: </w:t>
            </w:r>
            <w:r w:rsidRPr="00576EF2">
              <w:rPr>
                <w:rFonts w:ascii="Calibri" w:eastAsia="Times New Roman" w:hAnsi="Calibri" w:cs="Times New Roman"/>
                <w:u w:val="single"/>
              </w:rPr>
              <w:t>Stop here if the required partnership of a 103E drainage authority and SWCD is not proposed.</w:t>
            </w:r>
            <w:r w:rsidRPr="00576EF2">
              <w:rPr>
                <w:rFonts w:ascii="Calibri" w:eastAsia="Times New Roman" w:hAnsi="Calibri" w:cs="Times New Roman"/>
                <w:b/>
                <w:u w:val="single"/>
              </w:rPr>
              <w:t xml:space="preserve"> </w:t>
            </w:r>
          </w:p>
        </w:tc>
      </w:tr>
      <w:tr w:rsidR="00776092" w:rsidRPr="001812B0" w:rsidTr="00464037">
        <w:trPr>
          <w:cantSplit/>
          <w:trHeight w:val="144"/>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Pr="001812B0" w:rsidRDefault="00776092" w:rsidP="00464037">
            <w:pPr>
              <w:spacing w:before="60" w:after="60" w:line="240" w:lineRule="auto"/>
              <w:rPr>
                <w:rFonts w:ascii="Calibri" w:eastAsia="Times New Roman" w:hAnsi="Calibri" w:cs="Times New Roman"/>
              </w:rPr>
            </w:pPr>
            <w:r w:rsidRPr="007A6FB2">
              <w:rPr>
                <w:rFonts w:ascii="Calibri" w:eastAsia="Times New Roman" w:hAnsi="Calibri" w:cs="Times New Roman"/>
                <w:b/>
              </w:rPr>
              <w:t>Water Resource:</w:t>
            </w:r>
            <w:r>
              <w:rPr>
                <w:rFonts w:ascii="Calibri" w:eastAsia="Times New Roman" w:hAnsi="Calibri" w:cs="Times New Roman"/>
              </w:rPr>
              <w:t xml:space="preserve">  Identify the water resource the application is targeting for water quality protection or restoration.</w:t>
            </w:r>
          </w:p>
        </w:tc>
      </w:tr>
      <w:tr w:rsidR="00776092" w:rsidRPr="001812B0" w:rsidTr="00464037">
        <w:trPr>
          <w:cantSplit/>
          <w:trHeight w:val="144"/>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Pr="007A6FB2" w:rsidRDefault="00776092" w:rsidP="00464037">
            <w:pPr>
              <w:spacing w:before="60" w:after="60" w:line="240" w:lineRule="auto"/>
              <w:rPr>
                <w:rFonts w:ascii="Calibri" w:eastAsia="Times New Roman" w:hAnsi="Calibri" w:cs="Times New Roman"/>
                <w:b/>
              </w:rPr>
            </w:pPr>
            <w:r w:rsidRPr="00A46F3E">
              <w:rPr>
                <w:rFonts w:ascii="Calibri" w:eastAsia="Times New Roman" w:hAnsi="Calibri" w:cs="Times New Roman"/>
                <w:b/>
              </w:rPr>
              <w:t>Proposed Measurable Outcomes:</w:t>
            </w:r>
            <w:r>
              <w:rPr>
                <w:rFonts w:ascii="Calibri" w:eastAsia="Times New Roman" w:hAnsi="Calibri" w:cs="Times New Roman"/>
              </w:rPr>
              <w:t xml:space="preserve">  Succinctly describe the proposed measurable outcomes of this grant application.</w:t>
            </w:r>
          </w:p>
        </w:tc>
      </w:tr>
      <w:tr w:rsidR="00776092" w:rsidRPr="001812B0" w:rsidTr="00464037">
        <w:trPr>
          <w:cantSplit/>
          <w:trHeight w:val="1178"/>
          <w:jc w:val="center"/>
        </w:trPr>
        <w:tc>
          <w:tcPr>
            <w:tcW w:w="10800" w:type="dxa"/>
            <w:tcBorders>
              <w:top w:val="nil"/>
              <w:left w:val="single" w:sz="4" w:space="0" w:color="auto"/>
              <w:bottom w:val="single" w:sz="4" w:space="0" w:color="auto"/>
              <w:right w:val="single" w:sz="4" w:space="0" w:color="auto"/>
            </w:tcBorders>
            <w:shd w:val="clear" w:color="auto" w:fill="auto"/>
            <w:hideMark/>
          </w:tcPr>
          <w:p w:rsidR="00776092" w:rsidRPr="001812B0" w:rsidRDefault="00776092" w:rsidP="00464037">
            <w:pPr>
              <w:spacing w:before="60" w:after="60" w:line="240" w:lineRule="auto"/>
              <w:rPr>
                <w:rFonts w:ascii="Calibri" w:eastAsia="Times New Roman" w:hAnsi="Calibri" w:cs="Times New Roman"/>
                <w:b/>
                <w:bCs/>
                <w:color w:val="FF0000"/>
              </w:rPr>
            </w:pPr>
            <w:r w:rsidRPr="001812B0">
              <w:rPr>
                <w:rFonts w:ascii="Calibri" w:eastAsia="Times New Roman" w:hAnsi="Calibri" w:cs="Times New Roman"/>
                <w:b/>
                <w:bCs/>
              </w:rPr>
              <w:t>Project Description</w:t>
            </w:r>
            <w:r>
              <w:rPr>
                <w:rFonts w:ascii="Calibri" w:eastAsia="Times New Roman" w:hAnsi="Calibri" w:cs="Times New Roman"/>
                <w:b/>
                <w:bCs/>
              </w:rPr>
              <w:t xml:space="preserve"> 1. </w:t>
            </w:r>
            <w:r w:rsidRPr="00D561D2">
              <w:rPr>
                <w:rFonts w:ascii="Calibri" w:eastAsia="Times New Roman" w:hAnsi="Calibri" w:cs="Times New Roman"/>
                <w:b/>
                <w:bCs/>
              </w:rPr>
              <w:t>(5 points)</w:t>
            </w:r>
            <w:r>
              <w:rPr>
                <w:rFonts w:ascii="Calibri" w:eastAsia="Times New Roman" w:hAnsi="Calibri" w:cs="Times New Roman"/>
                <w:b/>
                <w:bCs/>
              </w:rPr>
              <w:t>:</w:t>
            </w:r>
            <w:r>
              <w:rPr>
                <w:rFonts w:ascii="Calibri" w:eastAsia="Times New Roman" w:hAnsi="Calibri" w:cs="Times New Roman"/>
                <w:bCs/>
              </w:rPr>
              <w:t xml:space="preserve">   </w:t>
            </w:r>
            <w:r w:rsidRPr="00AF0746">
              <w:rPr>
                <w:rFonts w:ascii="Calibri" w:eastAsia="Times New Roman" w:hAnsi="Calibri" w:cs="Times New Roman"/>
                <w:bCs/>
              </w:rPr>
              <w:t xml:space="preserve">Please describe the </w:t>
            </w:r>
            <w:r>
              <w:rPr>
                <w:rFonts w:ascii="Calibri" w:eastAsia="Times New Roman" w:hAnsi="Calibri" w:cs="Times New Roman"/>
                <w:bCs/>
              </w:rPr>
              <w:t xml:space="preserve">purpose and outcomes of the </w:t>
            </w:r>
            <w:r w:rsidRPr="00AF0746">
              <w:rPr>
                <w:rFonts w:ascii="Calibri" w:eastAsia="Times New Roman" w:hAnsi="Calibri" w:cs="Times New Roman"/>
                <w:bCs/>
              </w:rPr>
              <w:t>proposed project, including: 1) the water resource(s) of concern , 2) the sediment and/or other water quality problem(s), 3) the eligible activities that would be implemented (include the activity number from the RFP and proposed number of each to be installed), and 4) the public benefits of the project</w:t>
            </w:r>
            <w:r w:rsidRPr="009577AE">
              <w:rPr>
                <w:rFonts w:ascii="Calibri" w:eastAsia="Times New Roman" w:hAnsi="Calibri" w:cs="Times New Roman"/>
                <w:b/>
                <w:bCs/>
              </w:rPr>
              <w:t xml:space="preserve">. </w:t>
            </w:r>
          </w:p>
        </w:tc>
      </w:tr>
      <w:tr w:rsidR="00776092" w:rsidRPr="001812B0" w:rsidTr="00464037">
        <w:trPr>
          <w:cantSplit/>
          <w:trHeight w:val="1511"/>
          <w:jc w:val="center"/>
        </w:trPr>
        <w:tc>
          <w:tcPr>
            <w:tcW w:w="10800" w:type="dxa"/>
            <w:tcBorders>
              <w:top w:val="nil"/>
              <w:left w:val="single" w:sz="4" w:space="0" w:color="auto"/>
              <w:bottom w:val="single" w:sz="4" w:space="0" w:color="auto"/>
              <w:right w:val="single" w:sz="4" w:space="0" w:color="auto"/>
            </w:tcBorders>
            <w:shd w:val="clear" w:color="auto" w:fill="auto"/>
            <w:hideMark/>
          </w:tcPr>
          <w:p w:rsidR="00776092" w:rsidRPr="001812B0" w:rsidRDefault="00776092" w:rsidP="00464037">
            <w:pPr>
              <w:spacing w:before="60" w:after="60" w:line="240" w:lineRule="auto"/>
              <w:rPr>
                <w:rFonts w:ascii="Calibri" w:eastAsia="Times New Roman" w:hAnsi="Calibri" w:cs="Times New Roman"/>
                <w:color w:val="000000"/>
              </w:rPr>
            </w:pPr>
            <w:r>
              <w:rPr>
                <w:rFonts w:ascii="Calibri" w:eastAsia="Times New Roman" w:hAnsi="Calibri" w:cs="Times New Roman"/>
                <w:b/>
                <w:bCs/>
              </w:rPr>
              <w:t>Prioritization</w:t>
            </w:r>
            <w:r w:rsidRPr="001812B0">
              <w:rPr>
                <w:rFonts w:ascii="Calibri" w:eastAsia="Times New Roman" w:hAnsi="Calibri" w:cs="Times New Roman"/>
              </w:rPr>
              <w:t xml:space="preserve"> </w:t>
            </w:r>
            <w:r w:rsidRPr="00A05FA7">
              <w:rPr>
                <w:rFonts w:ascii="Calibri" w:eastAsia="Times New Roman" w:hAnsi="Calibri" w:cs="Times New Roman"/>
                <w:b/>
              </w:rPr>
              <w:t>2a</w:t>
            </w:r>
            <w:r>
              <w:rPr>
                <w:rFonts w:ascii="Calibri" w:eastAsia="Times New Roman" w:hAnsi="Calibri" w:cs="Times New Roman"/>
              </w:rPr>
              <w:t xml:space="preserve">. </w:t>
            </w:r>
            <w:r w:rsidRPr="001812B0">
              <w:rPr>
                <w:rFonts w:ascii="Calibri" w:eastAsia="Times New Roman" w:hAnsi="Calibri" w:cs="Times New Roman"/>
                <w:b/>
              </w:rPr>
              <w:t>(</w:t>
            </w:r>
            <w:r w:rsidRPr="001812B0">
              <w:rPr>
                <w:rFonts w:ascii="Calibri" w:eastAsia="Times New Roman" w:hAnsi="Calibri" w:cs="Times New Roman"/>
                <w:b/>
                <w:bCs/>
              </w:rPr>
              <w:t>15 points</w:t>
            </w:r>
            <w:r w:rsidRPr="001812B0">
              <w:rPr>
                <w:rFonts w:ascii="Calibri" w:eastAsia="Times New Roman" w:hAnsi="Calibri" w:cs="Times New Roman"/>
                <w:b/>
              </w:rPr>
              <w:t>)</w:t>
            </w:r>
            <w:r>
              <w:rPr>
                <w:rFonts w:ascii="Calibri" w:eastAsia="Times New Roman" w:hAnsi="Calibri" w:cs="Times New Roman"/>
                <w:b/>
              </w:rPr>
              <w:t>:</w:t>
            </w:r>
            <w:r w:rsidRPr="001812B0">
              <w:rPr>
                <w:rFonts w:ascii="Calibri" w:eastAsia="Times New Roman" w:hAnsi="Calibri" w:cs="Times New Roman"/>
              </w:rPr>
              <w:t xml:space="preserve"> </w:t>
            </w:r>
            <w:r w:rsidRPr="009577AE">
              <w:rPr>
                <w:rFonts w:ascii="Calibri" w:eastAsia="Times New Roman" w:hAnsi="Calibri" w:cs="Times New Roman"/>
              </w:rPr>
              <w:t>This grant program requires the identification of a “Priority Chapter 103E Drainage System” (as defined in the RFP). What is/are the identified Chapter 103E drainage system(s) and the documented sediment and/or water quality concerns that define the drainage system(s) as a priority for this program? Include identification of the applicable documented analysis, study, strategy, plan or report.</w:t>
            </w:r>
            <w:r>
              <w:rPr>
                <w:rFonts w:ascii="Calibri" w:eastAsia="Times New Roman" w:hAnsi="Calibri" w:cs="Times New Roman"/>
              </w:rPr>
              <w:t xml:space="preserve"> (Reports can include inspector’s reports, engineer’s reports, etc.)</w:t>
            </w:r>
            <w:r w:rsidDel="00E16CE6">
              <w:rPr>
                <w:rFonts w:ascii="Calibri" w:eastAsia="Times New Roman" w:hAnsi="Calibri" w:cs="Times New Roman"/>
              </w:rPr>
              <w:t xml:space="preserve"> </w:t>
            </w:r>
          </w:p>
        </w:tc>
      </w:tr>
      <w:tr w:rsidR="00776092" w:rsidRPr="001812B0" w:rsidTr="00464037">
        <w:trPr>
          <w:cantSplit/>
          <w:trHeight w:val="719"/>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Default="00776092" w:rsidP="00464037">
            <w:pPr>
              <w:spacing w:before="60" w:after="60" w:line="240" w:lineRule="auto"/>
              <w:rPr>
                <w:rFonts w:ascii="Calibri" w:eastAsia="Times New Roman" w:hAnsi="Calibri" w:cs="Times New Roman"/>
                <w:b/>
                <w:bCs/>
              </w:rPr>
            </w:pPr>
            <w:r>
              <w:rPr>
                <w:rFonts w:ascii="Calibri" w:eastAsia="Times New Roman" w:hAnsi="Calibri" w:cs="Times New Roman"/>
                <w:b/>
                <w:bCs/>
              </w:rPr>
              <w:t>Prioritization</w:t>
            </w:r>
            <w:r>
              <w:rPr>
                <w:rFonts w:ascii="Calibri" w:eastAsia="Times New Roman" w:hAnsi="Calibri" w:cs="Times New Roman"/>
                <w:b/>
              </w:rPr>
              <w:t xml:space="preserve">  2b (15 points</w:t>
            </w:r>
            <w:r w:rsidRPr="00C6101C">
              <w:rPr>
                <w:rFonts w:ascii="Calibri" w:eastAsia="Times New Roman" w:hAnsi="Calibri" w:cs="Times New Roman"/>
              </w:rPr>
              <w:t>):</w:t>
            </w:r>
            <w:r w:rsidRPr="009577AE">
              <w:rPr>
                <w:rFonts w:ascii="Calibri" w:eastAsia="Times New Roman" w:hAnsi="Calibri" w:cs="Times New Roman"/>
              </w:rPr>
              <w:t xml:space="preserve">For the proposed project, what is/are the specific, applicable state approved and locally adopted water management plan reference(s) by  plan organization, plan title, section and page number? </w:t>
            </w:r>
          </w:p>
        </w:tc>
      </w:tr>
      <w:tr w:rsidR="00776092" w:rsidRPr="001812B0" w:rsidTr="00464037">
        <w:trPr>
          <w:cantSplit/>
          <w:trHeight w:val="323"/>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Default="00776092" w:rsidP="00464037">
            <w:pPr>
              <w:spacing w:before="60" w:after="60" w:line="240" w:lineRule="auto"/>
              <w:rPr>
                <w:rFonts w:ascii="Calibri" w:eastAsia="Times New Roman" w:hAnsi="Calibri" w:cs="Times New Roman"/>
                <w:b/>
                <w:bCs/>
              </w:rPr>
            </w:pPr>
            <w:r>
              <w:rPr>
                <w:rFonts w:ascii="Calibri" w:eastAsia="Times New Roman" w:hAnsi="Calibri" w:cs="Times New Roman"/>
                <w:b/>
                <w:bCs/>
              </w:rPr>
              <w:t>Prioritization</w:t>
            </w:r>
            <w:r w:rsidRPr="009577AE">
              <w:rPr>
                <w:rFonts w:ascii="Calibri" w:eastAsia="Times New Roman" w:hAnsi="Calibri" w:cs="Times New Roman"/>
              </w:rPr>
              <w:t xml:space="preserve"> </w:t>
            </w:r>
            <w:r w:rsidRPr="00C6101C">
              <w:rPr>
                <w:rFonts w:ascii="Calibri" w:eastAsia="Times New Roman" w:hAnsi="Calibri" w:cs="Times New Roman"/>
                <w:b/>
              </w:rPr>
              <w:t>2c</w:t>
            </w:r>
            <w:r>
              <w:rPr>
                <w:rFonts w:ascii="Calibri" w:eastAsia="Times New Roman" w:hAnsi="Calibri" w:cs="Times New Roman"/>
              </w:rPr>
              <w:t xml:space="preserve"> </w:t>
            </w:r>
            <w:r w:rsidRPr="009577AE">
              <w:rPr>
                <w:rFonts w:ascii="Calibri" w:eastAsia="Times New Roman" w:hAnsi="Calibri" w:cs="Times New Roman"/>
              </w:rPr>
              <w:t>Provide web links to all referenced plans.</w:t>
            </w:r>
          </w:p>
        </w:tc>
      </w:tr>
      <w:tr w:rsidR="00776092" w:rsidRPr="001812B0" w:rsidTr="00464037">
        <w:trPr>
          <w:cantSplit/>
          <w:trHeight w:val="647"/>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Pr="00835B0D" w:rsidRDefault="00776092" w:rsidP="00464037">
            <w:pPr>
              <w:spacing w:before="60" w:after="60" w:line="240" w:lineRule="auto"/>
              <w:rPr>
                <w:rFonts w:ascii="Calibri" w:eastAsia="Times New Roman" w:hAnsi="Calibri" w:cs="Times New Roman"/>
                <w:b/>
                <w:bCs/>
              </w:rPr>
            </w:pPr>
            <w:r w:rsidRPr="00835B0D">
              <w:rPr>
                <w:rFonts w:ascii="Calibri" w:eastAsia="Times New Roman" w:hAnsi="Calibri" w:cs="Times New Roman"/>
                <w:b/>
                <w:bCs/>
              </w:rPr>
              <w:t>Targeting</w:t>
            </w:r>
            <w:r w:rsidRPr="00835B0D">
              <w:rPr>
                <w:rFonts w:ascii="Calibri" w:eastAsia="Times New Roman" w:hAnsi="Calibri" w:cs="Times New Roman"/>
                <w:b/>
              </w:rPr>
              <w:t xml:space="preserve"> </w:t>
            </w:r>
            <w:r>
              <w:rPr>
                <w:rFonts w:ascii="Calibri" w:eastAsia="Times New Roman" w:hAnsi="Calibri" w:cs="Times New Roman"/>
                <w:b/>
              </w:rPr>
              <w:t xml:space="preserve">3. </w:t>
            </w:r>
            <w:r w:rsidRPr="00835B0D">
              <w:rPr>
                <w:rFonts w:ascii="Calibri" w:eastAsia="Times New Roman" w:hAnsi="Calibri" w:cs="Times New Roman"/>
                <w:b/>
              </w:rPr>
              <w:t>(</w:t>
            </w:r>
            <w:r>
              <w:rPr>
                <w:rFonts w:ascii="Calibri" w:eastAsia="Times New Roman" w:hAnsi="Calibri" w:cs="Times New Roman"/>
                <w:b/>
              </w:rPr>
              <w:t>2</w:t>
            </w:r>
            <w:r w:rsidRPr="00835B0D">
              <w:rPr>
                <w:rFonts w:ascii="Calibri" w:eastAsia="Times New Roman" w:hAnsi="Calibri" w:cs="Times New Roman"/>
                <w:b/>
              </w:rPr>
              <w:t>0</w:t>
            </w:r>
            <w:r w:rsidRPr="001A66D1">
              <w:rPr>
                <w:rFonts w:ascii="Calibri" w:eastAsia="Times New Roman" w:hAnsi="Calibri" w:cs="Times New Roman"/>
                <w:b/>
                <w:bCs/>
              </w:rPr>
              <w:t xml:space="preserve"> </w:t>
            </w:r>
            <w:r w:rsidRPr="00835B0D">
              <w:rPr>
                <w:rFonts w:ascii="Calibri" w:eastAsia="Times New Roman" w:hAnsi="Calibri" w:cs="Times New Roman"/>
                <w:b/>
                <w:bCs/>
              </w:rPr>
              <w:t>points</w:t>
            </w:r>
            <w:r w:rsidRPr="001A66D1">
              <w:rPr>
                <w:rFonts w:ascii="Calibri" w:eastAsia="Times New Roman" w:hAnsi="Calibri" w:cs="Times New Roman"/>
                <w:b/>
              </w:rPr>
              <w:t>)</w:t>
            </w:r>
            <w:r>
              <w:rPr>
                <w:rFonts w:ascii="Calibri" w:eastAsia="Times New Roman" w:hAnsi="Calibri" w:cs="Times New Roman"/>
                <w:b/>
              </w:rPr>
              <w:t>:</w:t>
            </w:r>
            <w:r w:rsidRPr="001812B0">
              <w:rPr>
                <w:rFonts w:ascii="Calibri" w:eastAsia="Times New Roman" w:hAnsi="Calibri" w:cs="Times New Roman"/>
              </w:rPr>
              <w:t xml:space="preserve"> </w:t>
            </w:r>
            <w:r>
              <w:rPr>
                <w:rFonts w:ascii="Calibri" w:eastAsia="Times New Roman" w:hAnsi="Calibri" w:cs="Times New Roman"/>
              </w:rPr>
              <w:t xml:space="preserve">  </w:t>
            </w:r>
            <w:r w:rsidRPr="00AF0746">
              <w:rPr>
                <w:rFonts w:ascii="Calibri" w:eastAsia="Times New Roman" w:hAnsi="Calibri" w:cs="Times New Roman"/>
              </w:rPr>
              <w:t xml:space="preserve">How does the proposed project </w:t>
            </w:r>
            <w:r>
              <w:rPr>
                <w:rFonts w:ascii="Calibri" w:eastAsia="Times New Roman" w:hAnsi="Calibri" w:cs="Times New Roman"/>
              </w:rPr>
              <w:t>target practices or combination of practices to</w:t>
            </w:r>
            <w:r w:rsidRPr="00AF0746">
              <w:rPr>
                <w:rFonts w:ascii="Calibri" w:eastAsia="Times New Roman" w:hAnsi="Calibri" w:cs="Times New Roman"/>
              </w:rPr>
              <w:t xml:space="preserve"> identified critical pollution sources or risks impacting the water resource(s) of concern identified in the application?</w:t>
            </w:r>
          </w:p>
        </w:tc>
      </w:tr>
      <w:tr w:rsidR="00776092" w:rsidRPr="001812B0" w:rsidTr="00464037">
        <w:trPr>
          <w:cantSplit/>
          <w:trHeight w:val="1421"/>
          <w:jc w:val="center"/>
        </w:trPr>
        <w:tc>
          <w:tcPr>
            <w:tcW w:w="10800" w:type="dxa"/>
            <w:tcBorders>
              <w:top w:val="nil"/>
              <w:left w:val="single" w:sz="4" w:space="0" w:color="auto"/>
              <w:bottom w:val="single" w:sz="4" w:space="0" w:color="auto"/>
              <w:right w:val="single" w:sz="4" w:space="0" w:color="auto"/>
            </w:tcBorders>
            <w:shd w:val="clear" w:color="auto" w:fill="auto"/>
            <w:hideMark/>
          </w:tcPr>
          <w:p w:rsidR="00776092" w:rsidRPr="001812B0" w:rsidRDefault="00776092" w:rsidP="00464037">
            <w:pPr>
              <w:spacing w:before="60" w:after="60" w:line="240" w:lineRule="auto"/>
              <w:rPr>
                <w:rFonts w:ascii="Calibri" w:eastAsia="Times New Roman" w:hAnsi="Calibri" w:cs="Times New Roman"/>
                <w:color w:val="000000"/>
              </w:rPr>
            </w:pPr>
            <w:r w:rsidRPr="001812B0">
              <w:rPr>
                <w:rFonts w:ascii="Calibri" w:eastAsia="Times New Roman" w:hAnsi="Calibri" w:cs="Times New Roman"/>
                <w:b/>
                <w:bCs/>
              </w:rPr>
              <w:t>Measureable Outcomes</w:t>
            </w:r>
            <w:r w:rsidRPr="001812B0">
              <w:rPr>
                <w:rFonts w:ascii="Calibri" w:eastAsia="Times New Roman" w:hAnsi="Calibri" w:cs="Times New Roman"/>
                <w:b/>
              </w:rPr>
              <w:t xml:space="preserve"> </w:t>
            </w:r>
            <w:r>
              <w:rPr>
                <w:rFonts w:ascii="Calibri" w:eastAsia="Times New Roman" w:hAnsi="Calibri" w:cs="Times New Roman"/>
                <w:b/>
              </w:rPr>
              <w:t xml:space="preserve">4. </w:t>
            </w:r>
            <w:r w:rsidRPr="001812B0">
              <w:rPr>
                <w:rFonts w:ascii="Calibri" w:eastAsia="Times New Roman" w:hAnsi="Calibri" w:cs="Times New Roman"/>
                <w:b/>
              </w:rPr>
              <w:t>(</w:t>
            </w:r>
            <w:r>
              <w:rPr>
                <w:rFonts w:ascii="Calibri" w:eastAsia="Times New Roman" w:hAnsi="Calibri" w:cs="Times New Roman"/>
                <w:b/>
                <w:bCs/>
              </w:rPr>
              <w:t xml:space="preserve">20 </w:t>
            </w:r>
            <w:r w:rsidRPr="001812B0">
              <w:rPr>
                <w:rFonts w:ascii="Calibri" w:eastAsia="Times New Roman" w:hAnsi="Calibri" w:cs="Times New Roman"/>
                <w:b/>
                <w:bCs/>
              </w:rPr>
              <w:t>points</w:t>
            </w:r>
            <w:r w:rsidRPr="001812B0">
              <w:rPr>
                <w:rFonts w:ascii="Calibri" w:eastAsia="Times New Roman" w:hAnsi="Calibri" w:cs="Times New Roman"/>
                <w:b/>
              </w:rPr>
              <w:t>)</w:t>
            </w:r>
            <w:r>
              <w:rPr>
                <w:rFonts w:ascii="Calibri" w:eastAsia="Times New Roman" w:hAnsi="Calibri" w:cs="Times New Roman"/>
                <w:b/>
              </w:rPr>
              <w:t>:</w:t>
            </w:r>
            <w:r w:rsidRPr="001812B0">
              <w:rPr>
                <w:rFonts w:ascii="Calibri" w:eastAsia="Times New Roman" w:hAnsi="Calibri" w:cs="Times New Roman"/>
              </w:rPr>
              <w:t xml:space="preserve">   </w:t>
            </w:r>
            <w:r w:rsidRPr="009F49A6">
              <w:rPr>
                <w:rFonts w:ascii="Calibri" w:eastAsia="Times New Roman" w:hAnsi="Calibri" w:cs="Times New Roman"/>
                <w:color w:val="000000"/>
              </w:rPr>
              <w:t>What is the estimated annual reduction in pollutant(s) being delivered to the water resource(s) of concern by this project?  If there have been specific pollutant reduction goals set for the pollutant(s) and resource(s) of concern, please indicate the goals and the process used to set them.  If the project will have additional specific secondary benefits such as hydrologic benefits, enhancement of aquatic or terrestrial habitat, lake improvement benefits, or others, please briefly describe the anticipated benefits.</w:t>
            </w:r>
          </w:p>
        </w:tc>
      </w:tr>
      <w:tr w:rsidR="00776092" w:rsidRPr="001812B0" w:rsidTr="00464037">
        <w:trPr>
          <w:cantSplit/>
          <w:trHeight w:val="1421"/>
          <w:jc w:val="center"/>
        </w:trPr>
        <w:tc>
          <w:tcPr>
            <w:tcW w:w="10800" w:type="dxa"/>
            <w:tcBorders>
              <w:top w:val="single" w:sz="4" w:space="0" w:color="auto"/>
              <w:left w:val="single" w:sz="4" w:space="0" w:color="auto"/>
              <w:bottom w:val="single" w:sz="4" w:space="0" w:color="auto"/>
              <w:right w:val="single" w:sz="4" w:space="0" w:color="auto"/>
            </w:tcBorders>
            <w:shd w:val="clear" w:color="auto" w:fill="auto"/>
          </w:tcPr>
          <w:p w:rsidR="00776092" w:rsidRPr="001812B0" w:rsidRDefault="00776092" w:rsidP="00464037">
            <w:pPr>
              <w:spacing w:before="60" w:after="60" w:line="240" w:lineRule="auto"/>
              <w:rPr>
                <w:rFonts w:ascii="Calibri" w:eastAsia="Times New Roman" w:hAnsi="Calibri" w:cs="Times New Roman"/>
                <w:b/>
                <w:bCs/>
              </w:rPr>
            </w:pPr>
            <w:r>
              <w:rPr>
                <w:rFonts w:ascii="Calibri" w:eastAsia="Times New Roman" w:hAnsi="Calibri" w:cs="Times New Roman"/>
                <w:b/>
                <w:bCs/>
              </w:rPr>
              <w:lastRenderedPageBreak/>
              <w:t>P</w:t>
            </w:r>
            <w:r w:rsidRPr="001812B0">
              <w:rPr>
                <w:rFonts w:ascii="Calibri" w:eastAsia="Times New Roman" w:hAnsi="Calibri" w:cs="Times New Roman"/>
                <w:b/>
                <w:bCs/>
              </w:rPr>
              <w:t>roject Readiness</w:t>
            </w:r>
            <w:r>
              <w:rPr>
                <w:rFonts w:ascii="Calibri" w:eastAsia="Times New Roman" w:hAnsi="Calibri" w:cs="Times New Roman"/>
                <w:b/>
              </w:rPr>
              <w:t xml:space="preserve"> 5.  (</w:t>
            </w:r>
            <w:r>
              <w:rPr>
                <w:rFonts w:ascii="Calibri" w:eastAsia="Times New Roman" w:hAnsi="Calibri" w:cs="Times New Roman"/>
                <w:b/>
                <w:bCs/>
              </w:rPr>
              <w:t>5</w:t>
            </w:r>
            <w:r w:rsidRPr="001812B0">
              <w:rPr>
                <w:rFonts w:ascii="Calibri" w:eastAsia="Times New Roman" w:hAnsi="Calibri" w:cs="Times New Roman"/>
                <w:b/>
                <w:bCs/>
              </w:rPr>
              <w:t xml:space="preserve"> points</w:t>
            </w:r>
            <w:r w:rsidRPr="001812B0">
              <w:rPr>
                <w:rFonts w:ascii="Calibri" w:eastAsia="Times New Roman" w:hAnsi="Calibri" w:cs="Times New Roman"/>
                <w:b/>
              </w:rPr>
              <w:t>)</w:t>
            </w:r>
            <w:r>
              <w:rPr>
                <w:rFonts w:ascii="Calibri" w:eastAsia="Times New Roman" w:hAnsi="Calibri" w:cs="Times New Roman"/>
                <w:b/>
              </w:rPr>
              <w:t>:</w:t>
            </w:r>
            <w:r w:rsidRPr="001812B0">
              <w:rPr>
                <w:rFonts w:ascii="Calibri" w:eastAsia="Times New Roman" w:hAnsi="Calibri" w:cs="Times New Roman"/>
              </w:rPr>
              <w:t xml:space="preserve"> </w:t>
            </w:r>
            <w:r w:rsidRPr="009577AE">
              <w:rPr>
                <w:rFonts w:ascii="Calibri" w:eastAsia="Times New Roman" w:hAnsi="Calibri" w:cs="Times New Roman"/>
              </w:rPr>
              <w:t>What steps and actions have been taken to ensure that project implementation can begin soon after grant award, such as partner coordination, preliminary identification of potential conservation practice/activity locations, coordination with landowners, preliminary discussions with permitting authorities (if applicable),</w:t>
            </w:r>
            <w:r>
              <w:rPr>
                <w:rFonts w:ascii="Calibri" w:eastAsia="Times New Roman" w:hAnsi="Calibri" w:cs="Times New Roman"/>
              </w:rPr>
              <w:t xml:space="preserve"> alignment with requests for external sources of funding per Section 103E.015, Subd 1a., etc.?</w:t>
            </w:r>
          </w:p>
        </w:tc>
      </w:tr>
      <w:tr w:rsidR="00776092" w:rsidRPr="001812B0" w:rsidTr="00464037">
        <w:trPr>
          <w:cantSplit/>
          <w:trHeight w:val="1134"/>
          <w:jc w:val="center"/>
        </w:trPr>
        <w:tc>
          <w:tcPr>
            <w:tcW w:w="10800" w:type="dxa"/>
            <w:tcBorders>
              <w:top w:val="single" w:sz="4" w:space="0" w:color="5B9BD5" w:themeColor="accent1"/>
              <w:left w:val="single" w:sz="4" w:space="0" w:color="auto"/>
              <w:bottom w:val="single" w:sz="4" w:space="0" w:color="auto"/>
              <w:right w:val="single" w:sz="4" w:space="0" w:color="auto"/>
            </w:tcBorders>
            <w:shd w:val="clear" w:color="auto" w:fill="auto"/>
          </w:tcPr>
          <w:p w:rsidR="00776092" w:rsidRDefault="00776092" w:rsidP="00464037">
            <w:pPr>
              <w:spacing w:before="60" w:after="60" w:line="240" w:lineRule="auto"/>
            </w:pPr>
            <w:r w:rsidRPr="001812B0">
              <w:rPr>
                <w:rFonts w:ascii="Calibri" w:eastAsia="Times New Roman" w:hAnsi="Calibri" w:cs="Times New Roman"/>
                <w:b/>
                <w:bCs/>
              </w:rPr>
              <w:t>Cost Effectiveness</w:t>
            </w:r>
            <w:r w:rsidRPr="001812B0">
              <w:rPr>
                <w:rFonts w:ascii="Calibri" w:eastAsia="Times New Roman" w:hAnsi="Calibri" w:cs="Times New Roman"/>
                <w:b/>
              </w:rPr>
              <w:t xml:space="preserve"> 6. (</w:t>
            </w:r>
            <w:r>
              <w:rPr>
                <w:rFonts w:ascii="Calibri" w:eastAsia="Times New Roman" w:hAnsi="Calibri" w:cs="Times New Roman"/>
                <w:b/>
                <w:bCs/>
              </w:rPr>
              <w:t>20</w:t>
            </w:r>
            <w:r w:rsidRPr="001812B0">
              <w:rPr>
                <w:rFonts w:ascii="Calibri" w:eastAsia="Times New Roman" w:hAnsi="Calibri" w:cs="Times New Roman"/>
                <w:b/>
                <w:bCs/>
              </w:rPr>
              <w:t xml:space="preserve"> points</w:t>
            </w:r>
            <w:r w:rsidRPr="001812B0">
              <w:rPr>
                <w:rFonts w:ascii="Calibri" w:eastAsia="Times New Roman" w:hAnsi="Calibri" w:cs="Times New Roman"/>
                <w:b/>
              </w:rPr>
              <w:t>)</w:t>
            </w:r>
            <w:r>
              <w:rPr>
                <w:rFonts w:ascii="Calibri" w:eastAsia="Times New Roman" w:hAnsi="Calibri" w:cs="Times New Roman"/>
                <w:b/>
              </w:rPr>
              <w:t>:</w:t>
            </w:r>
            <w:r w:rsidRPr="001812B0">
              <w:rPr>
                <w:rFonts w:ascii="Calibri" w:eastAsia="Times New Roman" w:hAnsi="Calibri" w:cs="Times New Roman"/>
              </w:rPr>
              <w:t xml:space="preserve"> </w:t>
            </w:r>
            <w:r>
              <w:t>W</w:t>
            </w:r>
            <w:r w:rsidRPr="009577AE">
              <w:t xml:space="preserve">hat alternatives were considered to achieve the same type and amount of benefit outlined in the proposed project?  Describe why the proposed practices/activities </w:t>
            </w:r>
            <w:r>
              <w:t xml:space="preserve">or combination of practices/activities </w:t>
            </w:r>
            <w:r w:rsidRPr="009577AE">
              <w:t xml:space="preserve">are considered to be the most cost effective and reasonable means to attain water quality improvement or protection benefits.  Consider factors such as, but not limited to, BMP effectiveness, timing, site feasibility, practicality, </w:t>
            </w:r>
            <w:r>
              <w:t xml:space="preserve">property owner willingness, </w:t>
            </w:r>
            <w:r w:rsidRPr="009577AE">
              <w:t>and public acceptance.</w:t>
            </w:r>
          </w:p>
        </w:tc>
      </w:tr>
      <w:tr w:rsidR="00776092" w:rsidRPr="001812B0" w:rsidTr="00464037">
        <w:trPr>
          <w:cantSplit/>
          <w:trHeight w:val="962"/>
          <w:jc w:val="center"/>
        </w:trPr>
        <w:tc>
          <w:tcPr>
            <w:tcW w:w="10800" w:type="dxa"/>
            <w:tcBorders>
              <w:top w:val="nil"/>
              <w:left w:val="single" w:sz="4" w:space="0" w:color="auto"/>
              <w:bottom w:val="single" w:sz="4" w:space="0" w:color="auto"/>
              <w:right w:val="single" w:sz="4" w:space="0" w:color="auto"/>
            </w:tcBorders>
            <w:shd w:val="clear" w:color="auto" w:fill="auto"/>
          </w:tcPr>
          <w:p w:rsidR="00776092" w:rsidRPr="00AF0746" w:rsidRDefault="00776092" w:rsidP="00464037">
            <w:pPr>
              <w:spacing w:before="60" w:after="60" w:line="240" w:lineRule="auto"/>
              <w:rPr>
                <w:b/>
              </w:rPr>
            </w:pPr>
            <w:r w:rsidRPr="00AF0746">
              <w:rPr>
                <w:b/>
              </w:rPr>
              <w:t>Budget</w:t>
            </w:r>
            <w:r>
              <w:rPr>
                <w:b/>
              </w:rPr>
              <w:t>.</w:t>
            </w:r>
            <w:r w:rsidRPr="00AF0746">
              <w:rPr>
                <w:b/>
              </w:rPr>
              <w:t xml:space="preserve"> </w:t>
            </w:r>
            <w:r>
              <w:rPr>
                <w:b/>
              </w:rPr>
              <w:t xml:space="preserve">  </w:t>
            </w:r>
            <w:r>
              <w:t>To be eligible each application to the Multipurpose Drainage Management Grant Program must include a budget worksheet as defined in the RFP and which is found in the BWSR website on the Apply for Grants webpage.  Have you attached your worksheet?</w:t>
            </w:r>
          </w:p>
        </w:tc>
      </w:tr>
      <w:tr w:rsidR="00776092" w:rsidRPr="001812B0" w:rsidTr="00464037">
        <w:trPr>
          <w:cantSplit/>
          <w:trHeight w:val="980"/>
          <w:jc w:val="center"/>
        </w:trPr>
        <w:tc>
          <w:tcPr>
            <w:tcW w:w="10800" w:type="dxa"/>
            <w:tcBorders>
              <w:top w:val="nil"/>
              <w:left w:val="single" w:sz="4" w:space="0" w:color="auto"/>
              <w:bottom w:val="single" w:sz="4" w:space="0" w:color="auto"/>
              <w:right w:val="single" w:sz="4" w:space="0" w:color="auto"/>
            </w:tcBorders>
            <w:shd w:val="clear" w:color="auto" w:fill="auto"/>
            <w:hideMark/>
          </w:tcPr>
          <w:p w:rsidR="00776092" w:rsidRPr="001812B0" w:rsidRDefault="00776092" w:rsidP="00464037">
            <w:pPr>
              <w:spacing w:before="60" w:after="60" w:line="240" w:lineRule="auto"/>
              <w:rPr>
                <w:rFonts w:ascii="Calibri" w:eastAsia="Times New Roman" w:hAnsi="Calibri" w:cs="Times New Roman"/>
                <w:color w:val="000000"/>
              </w:rPr>
            </w:pPr>
            <w:r w:rsidRPr="001812B0">
              <w:rPr>
                <w:rFonts w:ascii="Calibri" w:eastAsia="Times New Roman" w:hAnsi="Calibri" w:cs="Times New Roman"/>
                <w:color w:val="000000"/>
              </w:rPr>
              <w:t xml:space="preserve">The Constitutional Amendment requires that Amendment funding must not substitute traditional </w:t>
            </w:r>
            <w:r w:rsidRPr="001812B0">
              <w:rPr>
                <w:rFonts w:ascii="Calibri" w:eastAsia="Times New Roman" w:hAnsi="Calibri" w:cs="Times New Roman"/>
              </w:rPr>
              <w:t>state</w:t>
            </w:r>
            <w:r w:rsidRPr="001812B0">
              <w:rPr>
                <w:rFonts w:ascii="Calibri" w:eastAsia="Times New Roman" w:hAnsi="Calibri" w:cs="Times New Roman"/>
                <w:color w:val="000000"/>
              </w:rPr>
              <w:t xml:space="preserve"> funding.  Briefly describe how this project will provide water quality benefits to the State of Minnesota without substituting existing funding.</w:t>
            </w:r>
          </w:p>
        </w:tc>
      </w:tr>
    </w:tbl>
    <w:p w:rsidR="002F40AE" w:rsidRPr="00945684" w:rsidRDefault="00393EE2" w:rsidP="00945684"/>
    <w:sectPr w:rsidR="002F40AE" w:rsidRPr="00945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58"/>
    <w:rsid w:val="00393EE2"/>
    <w:rsid w:val="00470358"/>
    <w:rsid w:val="00776092"/>
    <w:rsid w:val="00945684"/>
    <w:rsid w:val="00D2776C"/>
    <w:rsid w:val="00FA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CC05"/>
  <w15:chartTrackingRefBased/>
  <w15:docId w15:val="{143E1AD5-BD52-4133-BF29-A1B727CF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092"/>
  </w:style>
  <w:style w:type="paragraph" w:styleId="Heading1">
    <w:name w:val="heading 1"/>
    <w:basedOn w:val="Normal"/>
    <w:next w:val="Normal"/>
    <w:link w:val="Heading1Char"/>
    <w:uiPriority w:val="1"/>
    <w:qFormat/>
    <w:rsid w:val="00470358"/>
    <w:pPr>
      <w:keepNext/>
      <w:keepLines/>
      <w:spacing w:before="240" w:after="0"/>
      <w:outlineLvl w:val="0"/>
    </w:pPr>
    <w:rPr>
      <w:rFonts w:asciiTheme="majorHAnsi" w:eastAsiaTheme="majorEastAsia" w:hAnsiTheme="majorHAnsi" w:cstheme="majorBidi"/>
      <w:b/>
      <w:color w:val="000000" w:themeColor="tex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358"/>
    <w:rPr>
      <w:rFonts w:asciiTheme="majorHAnsi" w:eastAsiaTheme="majorEastAsia" w:hAnsiTheme="majorHAnsi" w:cstheme="majorBidi"/>
      <w:b/>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Marcey Westrick</dc:creator>
  <cp:keywords/>
  <dc:description/>
  <cp:lastModifiedBy>Hiles, Mark (BWSR)</cp:lastModifiedBy>
  <cp:revision>2</cp:revision>
  <dcterms:created xsi:type="dcterms:W3CDTF">2020-06-02T12:32:00Z</dcterms:created>
  <dcterms:modified xsi:type="dcterms:W3CDTF">2020-06-02T12:32:00Z</dcterms:modified>
</cp:coreProperties>
</file>