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7AE" w:rsidRDefault="00CA0E2E" w:rsidP="006F7CBA">
      <w:pPr>
        <w:pStyle w:val="Heading3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E5554D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45502C45" wp14:editId="2FBF3C7E">
            <wp:simplePos x="0" y="0"/>
            <wp:positionH relativeFrom="column">
              <wp:posOffset>232410</wp:posOffset>
            </wp:positionH>
            <wp:positionV relativeFrom="paragraph">
              <wp:posOffset>-348615</wp:posOffset>
            </wp:positionV>
            <wp:extent cx="7950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srlogo-pr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B98">
        <w:rPr>
          <w:rFonts w:asciiTheme="minorHAnsi" w:hAnsiTheme="minorHAnsi"/>
          <w:sz w:val="36"/>
          <w:szCs w:val="36"/>
        </w:rPr>
        <w:t xml:space="preserve"> </w:t>
      </w:r>
      <w:r w:rsidR="008C37AE">
        <w:rPr>
          <w:rFonts w:asciiTheme="minorHAnsi" w:hAnsiTheme="minorHAnsi"/>
          <w:sz w:val="36"/>
          <w:szCs w:val="36"/>
        </w:rPr>
        <w:t xml:space="preserve">WCA </w:t>
      </w:r>
      <w:r w:rsidR="00827BCD">
        <w:rPr>
          <w:rFonts w:asciiTheme="minorHAnsi" w:hAnsiTheme="minorHAnsi"/>
          <w:sz w:val="36"/>
          <w:szCs w:val="36"/>
        </w:rPr>
        <w:t>Wetland</w:t>
      </w:r>
      <w:r w:rsidR="000C186C" w:rsidRPr="00CA0E2E">
        <w:rPr>
          <w:rFonts w:asciiTheme="minorHAnsi" w:hAnsiTheme="minorHAnsi"/>
          <w:sz w:val="36"/>
          <w:szCs w:val="36"/>
        </w:rPr>
        <w:t xml:space="preserve"> </w:t>
      </w:r>
      <w:r w:rsidR="006F7CBA">
        <w:rPr>
          <w:rFonts w:asciiTheme="minorHAnsi" w:hAnsiTheme="minorHAnsi"/>
          <w:sz w:val="36"/>
          <w:szCs w:val="36"/>
        </w:rPr>
        <w:t xml:space="preserve">Bank </w:t>
      </w:r>
      <w:r w:rsidR="00894794" w:rsidRPr="00894794">
        <w:rPr>
          <w:rFonts w:asciiTheme="minorHAnsi" w:hAnsiTheme="minorHAnsi"/>
          <w:sz w:val="36"/>
          <w:szCs w:val="36"/>
          <w:u w:val="single"/>
        </w:rPr>
        <w:t>Full Application</w:t>
      </w:r>
      <w:r w:rsidR="00894794">
        <w:rPr>
          <w:rFonts w:asciiTheme="minorHAnsi" w:hAnsiTheme="minorHAnsi"/>
          <w:sz w:val="36"/>
          <w:szCs w:val="36"/>
        </w:rPr>
        <w:t xml:space="preserve"> </w:t>
      </w:r>
      <w:r w:rsidR="009C4B98">
        <w:rPr>
          <w:rFonts w:asciiTheme="minorHAnsi" w:hAnsiTheme="minorHAnsi"/>
          <w:sz w:val="36"/>
          <w:szCs w:val="36"/>
        </w:rPr>
        <w:t>Review</w:t>
      </w:r>
    </w:p>
    <w:p w:rsidR="004605E7" w:rsidRPr="00B87A47" w:rsidRDefault="009C4B98" w:rsidP="006F7CBA">
      <w:pPr>
        <w:pStyle w:val="Heading3"/>
        <w:rPr>
          <w:rFonts w:asciiTheme="majorHAnsi" w:hAnsiTheme="majorHAnsi"/>
          <w:sz w:val="40"/>
          <w:szCs w:val="40"/>
        </w:rPr>
      </w:pPr>
      <w:r>
        <w:rPr>
          <w:rFonts w:asciiTheme="minorHAnsi" w:hAnsiTheme="minorHAnsi"/>
          <w:sz w:val="36"/>
          <w:szCs w:val="36"/>
        </w:rPr>
        <w:t>TEP Findings &amp; Recommendations</w:t>
      </w:r>
    </w:p>
    <w:p w:rsidR="00CA0E2E" w:rsidRDefault="00CA0E2E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p w:rsidR="00DA0ACB" w:rsidRDefault="00DA0ACB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360"/>
        <w:gridCol w:w="990"/>
        <w:gridCol w:w="1170"/>
        <w:gridCol w:w="360"/>
        <w:gridCol w:w="2160"/>
        <w:gridCol w:w="1260"/>
        <w:gridCol w:w="360"/>
        <w:gridCol w:w="180"/>
        <w:gridCol w:w="450"/>
        <w:gridCol w:w="1530"/>
      </w:tblGrid>
      <w:tr w:rsidR="00D5498B" w:rsidRPr="00B87A47" w:rsidTr="009B2E58">
        <w:tc>
          <w:tcPr>
            <w:tcW w:w="10620" w:type="dxa"/>
            <w:gridSpan w:val="12"/>
            <w:tcBorders>
              <w:bottom w:val="nil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Name</w:t>
            </w:r>
          </w:p>
        </w:tc>
      </w:tr>
      <w:tr w:rsidR="00D5498B" w:rsidRPr="00B87A47" w:rsidTr="009B2E58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D5498B" w:rsidRPr="00B87A47" w:rsidRDefault="00D5498B" w:rsidP="009B2E58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D5498B" w:rsidRPr="00B87A47" w:rsidTr="009B2E58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D5498B" w:rsidRPr="009A1F34" w:rsidRDefault="00D5498B" w:rsidP="009B2E58">
            <w:pPr>
              <w:spacing w:before="60"/>
              <w:rPr>
                <w:rFonts w:asciiTheme="majorHAnsi" w:hAnsiTheme="majorHAnsi"/>
                <w:bCs/>
                <w:sz w:val="18"/>
                <w:szCs w:val="18"/>
              </w:rPr>
            </w:pPr>
            <w:r w:rsidRPr="009A1F34">
              <w:rPr>
                <w:rFonts w:asciiTheme="majorHAnsi" w:hAnsiTheme="majorHAnsi"/>
                <w:bCs/>
                <w:sz w:val="18"/>
                <w:szCs w:val="18"/>
              </w:rPr>
              <w:t>Project Name/Number (if applicable)</w:t>
            </w:r>
          </w:p>
          <w:p w:rsidR="00D5498B" w:rsidRPr="00B87A47" w:rsidRDefault="00D5498B" w:rsidP="009B2E58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5498B" w:rsidRPr="00671964" w:rsidTr="009B2E58">
        <w:trPr>
          <w:trHeight w:val="288"/>
        </w:trPr>
        <w:tc>
          <w:tcPr>
            <w:tcW w:w="315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County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Name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98B" w:rsidRPr="00671964" w:rsidRDefault="00D5498B" w:rsidP="009B2E58">
            <w:pPr>
              <w:jc w:val="center"/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Section No.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498B" w:rsidRPr="00671964" w:rsidRDefault="00D5498B" w:rsidP="009B2E58">
            <w:pPr>
              <w:jc w:val="center"/>
              <w:rPr>
                <w:rFonts w:asciiTheme="majorHAnsi" w:hAnsiTheme="majorHAnsi"/>
                <w:i/>
                <w:iCs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No.</w:t>
            </w:r>
          </w:p>
        </w:tc>
      </w:tr>
      <w:tr w:rsidR="00D5498B" w:rsidRPr="00B87A47" w:rsidTr="009B2E58">
        <w:trPr>
          <w:trHeight w:val="288"/>
        </w:trPr>
        <w:tc>
          <w:tcPr>
            <w:tcW w:w="315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498B" w:rsidRPr="00B87A47" w:rsidRDefault="00D5498B" w:rsidP="009B2E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D5498B" w:rsidRPr="00B87A47" w:rsidTr="009B2E58">
        <w:trPr>
          <w:trHeight w:val="216"/>
        </w:trPr>
        <w:tc>
          <w:tcPr>
            <w:tcW w:w="10620" w:type="dxa"/>
            <w:gridSpan w:val="12"/>
            <w:tcBorders>
              <w:top w:val="single" w:sz="4" w:space="0" w:color="auto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Relationship to Property</w:t>
            </w:r>
          </w:p>
        </w:tc>
      </w:tr>
      <w:tr w:rsidR="00D5498B" w:rsidRPr="00B87A47" w:rsidTr="009B2E58">
        <w:trPr>
          <w:trHeight w:val="432"/>
        </w:trPr>
        <w:tc>
          <w:tcPr>
            <w:tcW w:w="360" w:type="dxa"/>
            <w:tcBorders>
              <w:top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="00B3331C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r>
            <w:r w:rsidR="00B3331C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0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18"/>
                <w:szCs w:val="18"/>
              </w:rPr>
              <w:t>Fee Title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="00B3331C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="00B3331C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for Deed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="00B3331C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="00B3331C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or Agreement with Landowner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="00B3331C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="00B3331C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D5498B" w:rsidRPr="003F7EA9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instrText xml:space="preserve"> FORMTEXT </w:instrTex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594189" w:rsidRDefault="00594189" w:rsidP="00FF71C4">
      <w:pPr>
        <w:spacing w:before="60"/>
        <w:rPr>
          <w:rFonts w:asciiTheme="majorHAnsi" w:hAnsiTheme="majorHAnsi"/>
          <w:b/>
          <w:bCs/>
          <w:color w:val="0000FF"/>
        </w:rPr>
      </w:pPr>
    </w:p>
    <w:p w:rsidR="00DA0ACB" w:rsidRPr="00B87A47" w:rsidRDefault="00DA0ACB" w:rsidP="00FF71C4">
      <w:pPr>
        <w:spacing w:before="60"/>
        <w:rPr>
          <w:rFonts w:asciiTheme="majorHAnsi" w:hAnsiTheme="majorHAnsi"/>
          <w:b/>
          <w:bCs/>
          <w:color w:val="0000FF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940"/>
      </w:tblGrid>
      <w:tr w:rsidR="007615B5" w:rsidRPr="00671964" w:rsidTr="00D5498B">
        <w:trPr>
          <w:trHeight w:val="288"/>
        </w:trPr>
        <w:tc>
          <w:tcPr>
            <w:tcW w:w="4680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:rsidR="007615B5" w:rsidRPr="00671964" w:rsidRDefault="007615B5" w:rsidP="00693DDA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Local Government Unit (LGU)</w:t>
            </w: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 xml:space="preserve"> Name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:rsidR="007615B5" w:rsidRPr="00671964" w:rsidRDefault="00D63ADE" w:rsidP="00D63ADE">
            <w:pPr>
              <w:rPr>
                <w:rFonts w:asciiTheme="majorHAnsi" w:hAnsiTheme="majorHAnsi"/>
                <w:i/>
                <w:iCs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LGU TEP Representative</w:t>
            </w:r>
          </w:p>
        </w:tc>
      </w:tr>
      <w:tr w:rsidR="007615B5" w:rsidRPr="00B87A47" w:rsidTr="00D63ADE">
        <w:trPr>
          <w:trHeight w:val="288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15B5" w:rsidRPr="00B87A47" w:rsidRDefault="007615B5" w:rsidP="00693D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15B5" w:rsidRPr="00B87A47" w:rsidRDefault="007615B5" w:rsidP="00D63AD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c>
          <w:tcPr>
            <w:tcW w:w="10620" w:type="dxa"/>
            <w:gridSpan w:val="2"/>
            <w:tcBorders>
              <w:bottom w:val="nil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SWCD TEP Member (if different from above)</w:t>
            </w:r>
          </w:p>
        </w:tc>
      </w:tr>
      <w:tr w:rsidR="007615B5" w:rsidRPr="00B87A47" w:rsidTr="00693DDA">
        <w:trPr>
          <w:trHeight w:val="288"/>
        </w:trPr>
        <w:tc>
          <w:tcPr>
            <w:tcW w:w="106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615B5" w:rsidRPr="00B87A47" w:rsidRDefault="007615B5" w:rsidP="00693DD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rPr>
          <w:trHeight w:val="216"/>
        </w:trPr>
        <w:tc>
          <w:tcPr>
            <w:tcW w:w="10620" w:type="dxa"/>
            <w:gridSpan w:val="2"/>
            <w:tcBorders>
              <w:top w:val="single" w:sz="4" w:space="0" w:color="auto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BWSR TEP Member</w:t>
            </w:r>
          </w:p>
        </w:tc>
      </w:tr>
      <w:tr w:rsidR="00D63ADE" w:rsidRPr="00B87A47" w:rsidTr="00ED35A9">
        <w:trPr>
          <w:trHeight w:val="432"/>
        </w:trPr>
        <w:tc>
          <w:tcPr>
            <w:tcW w:w="10620" w:type="dxa"/>
            <w:gridSpan w:val="2"/>
            <w:tcBorders>
              <w:top w:val="nil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63ADE" w:rsidRPr="003F7EA9" w:rsidRDefault="00D63ADE" w:rsidP="00693DDA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A27EAD" w:rsidRDefault="00A27EAD" w:rsidP="00A2626B">
      <w:pPr>
        <w:rPr>
          <w:rFonts w:asciiTheme="majorHAnsi" w:hAnsiTheme="majorHAnsi"/>
        </w:rPr>
      </w:pPr>
    </w:p>
    <w:p w:rsidR="00EC34FE" w:rsidRPr="00097086" w:rsidRDefault="00EC34FE" w:rsidP="00B14714">
      <w:pPr>
        <w:numPr>
          <w:ilvl w:val="0"/>
          <w:numId w:val="26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B3331C">
        <w:rPr>
          <w:rFonts w:asciiTheme="majorHAnsi" w:hAnsiTheme="majorHAnsi" w:cs="TrebuchetMS"/>
          <w:color w:val="000000"/>
          <w:sz w:val="22"/>
          <w:szCs w:val="22"/>
        </w:rPr>
      </w:r>
      <w:r w:rsidR="00B3331C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B3331C">
        <w:rPr>
          <w:rFonts w:asciiTheme="majorHAnsi" w:hAnsiTheme="majorHAnsi" w:cs="TrebuchetMS"/>
          <w:color w:val="000000"/>
          <w:sz w:val="22"/>
          <w:szCs w:val="22"/>
        </w:rPr>
      </w:r>
      <w:r w:rsidR="00B3331C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 w:rsidRPr="00097086">
        <w:rPr>
          <w:rFonts w:asciiTheme="majorHAnsi" w:hAnsiTheme="majorHAnsi"/>
          <w:sz w:val="21"/>
          <w:szCs w:val="21"/>
        </w:rPr>
        <w:t xml:space="preserve">Has </w:t>
      </w:r>
      <w:r w:rsidR="001A7B2C">
        <w:rPr>
          <w:rFonts w:asciiTheme="majorHAnsi" w:hAnsiTheme="majorHAnsi"/>
          <w:sz w:val="21"/>
          <w:szCs w:val="21"/>
        </w:rPr>
        <w:t>the required</w:t>
      </w:r>
      <w:r w:rsidRPr="00097086">
        <w:rPr>
          <w:rFonts w:asciiTheme="majorHAnsi" w:hAnsiTheme="majorHAnsi"/>
          <w:sz w:val="21"/>
          <w:szCs w:val="21"/>
        </w:rPr>
        <w:t xml:space="preserve"> information been provided</w:t>
      </w:r>
      <w:r w:rsidR="001A7B2C">
        <w:rPr>
          <w:rFonts w:asciiTheme="majorHAnsi" w:hAnsiTheme="majorHAnsi"/>
          <w:sz w:val="21"/>
          <w:szCs w:val="21"/>
        </w:rPr>
        <w:t>/addressed</w:t>
      </w:r>
      <w:r w:rsidRPr="00097086">
        <w:rPr>
          <w:rFonts w:asciiTheme="majorHAnsi" w:hAnsiTheme="majorHAnsi"/>
          <w:sz w:val="21"/>
          <w:szCs w:val="21"/>
        </w:rPr>
        <w:t xml:space="preserve"> in the </w:t>
      </w:r>
      <w:r w:rsidR="00E81B20">
        <w:rPr>
          <w:rFonts w:asciiTheme="majorHAnsi" w:hAnsiTheme="majorHAnsi"/>
          <w:sz w:val="21"/>
          <w:szCs w:val="21"/>
        </w:rPr>
        <w:t>full application</w:t>
      </w:r>
      <w:r w:rsidRPr="00097086">
        <w:rPr>
          <w:rFonts w:asciiTheme="majorHAnsi" w:hAnsiTheme="majorHAnsi"/>
          <w:sz w:val="21"/>
          <w:szCs w:val="21"/>
        </w:rPr>
        <w:t xml:space="preserve"> submittal?  If </w:t>
      </w:r>
      <w:r w:rsidR="00D021C0" w:rsidRPr="00097086">
        <w:rPr>
          <w:rFonts w:asciiTheme="majorHAnsi" w:hAnsiTheme="majorHAnsi"/>
          <w:sz w:val="21"/>
          <w:szCs w:val="21"/>
        </w:rPr>
        <w:t>no</w:t>
      </w:r>
      <w:r w:rsidRPr="00097086">
        <w:rPr>
          <w:rFonts w:asciiTheme="majorHAnsi" w:hAnsiTheme="majorHAnsi"/>
          <w:sz w:val="21"/>
          <w:szCs w:val="21"/>
        </w:rPr>
        <w:t>, describe</w:t>
      </w:r>
      <w:r w:rsidR="00D021C0" w:rsidRPr="00097086">
        <w:rPr>
          <w:rFonts w:asciiTheme="majorHAnsi" w:hAnsiTheme="majorHAnsi"/>
          <w:sz w:val="21"/>
          <w:szCs w:val="21"/>
        </w:rPr>
        <w:t xml:space="preserve"> what additional information is necessary</w:t>
      </w:r>
      <w:r w:rsidRPr="00097086">
        <w:rPr>
          <w:rFonts w:asciiTheme="majorHAnsi" w:hAnsiTheme="majorHAnsi"/>
          <w:sz w:val="21"/>
          <w:szCs w:val="21"/>
        </w:rPr>
        <w:t>.</w:t>
      </w:r>
    </w:p>
    <w:p w:rsidR="00EC34FE" w:rsidRPr="00097086" w:rsidRDefault="00EC34FE" w:rsidP="00EC34FE">
      <w:pPr>
        <w:ind w:left="1440" w:firstLine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EC34FE" w:rsidRPr="00097086" w:rsidRDefault="00EC34FE" w:rsidP="00EC34FE">
      <w:pPr>
        <w:ind w:left="360"/>
        <w:rPr>
          <w:rFonts w:asciiTheme="majorHAnsi" w:hAnsiTheme="majorHAnsi"/>
          <w:sz w:val="22"/>
          <w:szCs w:val="22"/>
        </w:rPr>
      </w:pPr>
    </w:p>
    <w:p w:rsidR="00B14714" w:rsidRPr="00B14714" w:rsidRDefault="00EC34FE" w:rsidP="00B14714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B3331C">
        <w:rPr>
          <w:rFonts w:asciiTheme="majorHAnsi" w:hAnsiTheme="majorHAnsi" w:cs="TrebuchetMS"/>
          <w:color w:val="000000"/>
          <w:sz w:val="22"/>
          <w:szCs w:val="22"/>
        </w:rPr>
      </w:r>
      <w:r w:rsidR="00B3331C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B3331C">
        <w:rPr>
          <w:rFonts w:asciiTheme="majorHAnsi" w:hAnsiTheme="majorHAnsi" w:cs="TrebuchetMS"/>
          <w:color w:val="000000"/>
          <w:sz w:val="22"/>
          <w:szCs w:val="22"/>
        </w:rPr>
      </w:r>
      <w:r w:rsidR="00B3331C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 w:rsidR="001017C5">
        <w:rPr>
          <w:rFonts w:asciiTheme="majorHAnsi" w:hAnsiTheme="majorHAnsi"/>
          <w:color w:val="000000"/>
          <w:sz w:val="21"/>
          <w:szCs w:val="21"/>
        </w:rPr>
        <w:t xml:space="preserve">Has the project completed scoping </w:t>
      </w:r>
      <w:r w:rsidR="00E81B20">
        <w:rPr>
          <w:rFonts w:asciiTheme="majorHAnsi" w:hAnsiTheme="majorHAnsi"/>
          <w:color w:val="000000"/>
          <w:sz w:val="21"/>
          <w:szCs w:val="21"/>
        </w:rPr>
        <w:t xml:space="preserve">and concept plan </w:t>
      </w:r>
      <w:r w:rsidR="001017C5">
        <w:rPr>
          <w:rFonts w:asciiTheme="majorHAnsi" w:hAnsiTheme="majorHAnsi"/>
          <w:color w:val="000000"/>
          <w:sz w:val="21"/>
          <w:szCs w:val="21"/>
        </w:rPr>
        <w:t>review</w:t>
      </w:r>
      <w:r w:rsidR="00E81B20">
        <w:rPr>
          <w:rFonts w:asciiTheme="majorHAnsi" w:hAnsiTheme="majorHAnsi"/>
          <w:color w:val="000000"/>
          <w:sz w:val="21"/>
          <w:szCs w:val="21"/>
        </w:rPr>
        <w:t>s</w:t>
      </w:r>
      <w:r w:rsidR="00B90D29" w:rsidRPr="00097086">
        <w:rPr>
          <w:rFonts w:asciiTheme="majorHAnsi" w:hAnsiTheme="majorHAnsi"/>
          <w:color w:val="000000"/>
          <w:sz w:val="21"/>
          <w:szCs w:val="21"/>
        </w:rPr>
        <w:t>?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 If </w:t>
      </w:r>
      <w:r w:rsidR="001017C5">
        <w:rPr>
          <w:rFonts w:asciiTheme="majorHAnsi" w:hAnsiTheme="majorHAnsi"/>
          <w:color w:val="000000"/>
          <w:sz w:val="21"/>
          <w:szCs w:val="21"/>
        </w:rPr>
        <w:t>no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, </w:t>
      </w:r>
      <w:r w:rsidR="001017C5">
        <w:rPr>
          <w:rFonts w:asciiTheme="majorHAnsi" w:hAnsiTheme="majorHAnsi"/>
          <w:color w:val="000000"/>
          <w:sz w:val="21"/>
          <w:szCs w:val="21"/>
        </w:rPr>
        <w:t xml:space="preserve">explain why (e.g. project reviewed under an old application, modification of an existing application, TEP recommended skipping </w:t>
      </w:r>
      <w:r w:rsidR="00E81B20">
        <w:rPr>
          <w:rFonts w:asciiTheme="majorHAnsi" w:hAnsiTheme="majorHAnsi"/>
          <w:color w:val="000000"/>
          <w:sz w:val="21"/>
          <w:szCs w:val="21"/>
        </w:rPr>
        <w:t>steps</w:t>
      </w:r>
      <w:r w:rsidR="001017C5">
        <w:rPr>
          <w:rFonts w:asciiTheme="majorHAnsi" w:hAnsiTheme="majorHAnsi"/>
          <w:color w:val="000000"/>
          <w:sz w:val="21"/>
          <w:szCs w:val="21"/>
        </w:rPr>
        <w:t>, etc.)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: </w:t>
      </w:r>
    </w:p>
    <w:p w:rsidR="00EC34FE" w:rsidRPr="00097086" w:rsidRDefault="00097086" w:rsidP="00B14714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A11EEA" w:rsidRDefault="00A11EEA" w:rsidP="00097086">
      <w:pPr>
        <w:ind w:left="360"/>
        <w:rPr>
          <w:rFonts w:asciiTheme="majorHAnsi" w:hAnsiTheme="majorHAnsi"/>
          <w:sz w:val="22"/>
          <w:szCs w:val="22"/>
        </w:rPr>
      </w:pPr>
    </w:p>
    <w:p w:rsidR="00A11EEA" w:rsidRPr="00B14714" w:rsidRDefault="00A11EEA" w:rsidP="00A11EEA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B3331C">
        <w:rPr>
          <w:rFonts w:asciiTheme="majorHAnsi" w:hAnsiTheme="majorHAnsi" w:cs="TrebuchetMS"/>
          <w:color w:val="000000"/>
          <w:sz w:val="22"/>
          <w:szCs w:val="22"/>
        </w:rPr>
      </w:r>
      <w:r w:rsidR="00B3331C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B3331C">
        <w:rPr>
          <w:rFonts w:asciiTheme="majorHAnsi" w:hAnsiTheme="majorHAnsi" w:cs="TrebuchetMS"/>
          <w:color w:val="000000"/>
          <w:sz w:val="22"/>
          <w:szCs w:val="22"/>
        </w:rPr>
      </w:r>
      <w:r w:rsidR="00B3331C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>
        <w:rPr>
          <w:rFonts w:asciiTheme="majorHAnsi" w:hAnsiTheme="majorHAnsi" w:cs="TrebuchetMS"/>
          <w:color w:val="000000"/>
          <w:sz w:val="22"/>
          <w:szCs w:val="22"/>
        </w:rPr>
        <w:t xml:space="preserve">Does the TEP </w:t>
      </w:r>
      <w:r w:rsidR="00E81B20">
        <w:rPr>
          <w:rFonts w:asciiTheme="majorHAnsi" w:hAnsiTheme="majorHAnsi" w:cs="TrebuchetMS"/>
          <w:color w:val="000000"/>
          <w:sz w:val="22"/>
          <w:szCs w:val="22"/>
        </w:rPr>
        <w:t>recommend approval of the bank plan application by the LGU</w:t>
      </w:r>
      <w:r>
        <w:rPr>
          <w:rFonts w:asciiTheme="majorHAnsi" w:hAnsiTheme="majorHAnsi" w:cs="TrebuchetMS"/>
          <w:color w:val="000000"/>
          <w:sz w:val="22"/>
          <w:szCs w:val="22"/>
        </w:rPr>
        <w:t>? If no, explain why</w:t>
      </w:r>
      <w:r w:rsidR="00E81B20">
        <w:rPr>
          <w:rFonts w:asciiTheme="majorHAnsi" w:hAnsiTheme="majorHAnsi" w:cs="TrebuchetMS"/>
          <w:color w:val="000000"/>
          <w:sz w:val="22"/>
          <w:szCs w:val="22"/>
        </w:rPr>
        <w:t xml:space="preserve">. If yes, describe any conditions that the TEP recommends being placed on the approval other than the standard conditions associated with establishing any wetland bank (e.g. title insurance, easement boundary survey, </w:t>
      </w:r>
      <w:r w:rsidR="00B2614C">
        <w:rPr>
          <w:rFonts w:asciiTheme="majorHAnsi" w:hAnsiTheme="majorHAnsi" w:cs="TrebuchetMS"/>
          <w:color w:val="000000"/>
          <w:sz w:val="22"/>
          <w:szCs w:val="22"/>
        </w:rPr>
        <w:t>recorded conservation easement).</w:t>
      </w:r>
    </w:p>
    <w:p w:rsidR="00A11EEA" w:rsidRDefault="00A11EEA" w:rsidP="00A11EEA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097086" w:rsidRPr="00097086" w:rsidRDefault="00097086" w:rsidP="00097086">
      <w:pPr>
        <w:ind w:left="360"/>
        <w:rPr>
          <w:rFonts w:asciiTheme="majorHAnsi" w:hAnsiTheme="majorHAnsi"/>
        </w:rPr>
      </w:pPr>
    </w:p>
    <w:p w:rsidR="008A0FE7" w:rsidRDefault="008A0FE7" w:rsidP="008A0FE7">
      <w:pPr>
        <w:rPr>
          <w:rFonts w:asciiTheme="majorHAnsi" w:hAnsiTheme="majorHAnsi"/>
        </w:rPr>
      </w:pPr>
    </w:p>
    <w:p w:rsidR="006A63AC" w:rsidRDefault="006A63AC" w:rsidP="006A63AC">
      <w:pPr>
        <w:rPr>
          <w:bCs/>
          <w:color w:val="000000"/>
          <w:sz w:val="18"/>
        </w:rPr>
      </w:pPr>
    </w:p>
    <w:p w:rsidR="006A63AC" w:rsidRDefault="006A63AC" w:rsidP="006A63AC">
      <w:pPr>
        <w:tabs>
          <w:tab w:val="left" w:pos="5040"/>
          <w:tab w:val="left" w:pos="5760"/>
          <w:tab w:val="left" w:pos="10800"/>
        </w:tabs>
        <w:rPr>
          <w:color w:val="000000"/>
          <w:sz w:val="18"/>
          <w:u w:val="single"/>
        </w:rPr>
      </w:pP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rPr>
          <w:rFonts w:asciiTheme="majorHAnsi" w:hAnsiTheme="majorHAnsi"/>
          <w:color w:val="000000"/>
          <w:sz w:val="18"/>
          <w:szCs w:val="16"/>
        </w:rPr>
      </w:pPr>
      <w:r w:rsidRPr="006A63AC">
        <w:rPr>
          <w:rFonts w:asciiTheme="majorHAnsi" w:hAnsiTheme="majorHAnsi"/>
          <w:color w:val="000000"/>
          <w:sz w:val="18"/>
          <w:szCs w:val="16"/>
        </w:rPr>
        <w:t>SWCD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BWSR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 xml:space="preserve"> </w:t>
      </w: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tabs>
          <w:tab w:val="left" w:pos="5040"/>
          <w:tab w:val="left" w:pos="5760"/>
          <w:tab w:val="left" w:pos="10800"/>
        </w:tabs>
        <w:rPr>
          <w:rFonts w:asciiTheme="majorHAnsi" w:hAnsiTheme="majorHAnsi"/>
          <w:color w:val="000000"/>
          <w:sz w:val="18"/>
          <w:szCs w:val="16"/>
          <w:u w:val="single"/>
        </w:rPr>
      </w:pP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  <w:r w:rsidRPr="006A63AC">
        <w:rPr>
          <w:rFonts w:asciiTheme="majorHAnsi" w:hAnsiTheme="majorHAnsi"/>
          <w:color w:val="000000"/>
          <w:sz w:val="18"/>
          <w:szCs w:val="16"/>
        </w:rPr>
        <w:tab/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ind w:left="720" w:hanging="720"/>
        <w:rPr>
          <w:rFonts w:asciiTheme="majorHAnsi" w:hAnsiTheme="majorHAnsi"/>
          <w:sz w:val="18"/>
          <w:szCs w:val="16"/>
        </w:rPr>
      </w:pPr>
      <w:r w:rsidRPr="006A63AC">
        <w:rPr>
          <w:rFonts w:asciiTheme="majorHAnsi" w:hAnsiTheme="majorHAnsi"/>
          <w:sz w:val="18"/>
          <w:szCs w:val="16"/>
        </w:rPr>
        <w:t>LGU Representative</w:t>
      </w:r>
      <w:r w:rsidRPr="006A63AC">
        <w:rPr>
          <w:rFonts w:asciiTheme="majorHAnsi" w:hAnsiTheme="majorHAnsi"/>
          <w:sz w:val="18"/>
          <w:szCs w:val="16"/>
        </w:rPr>
        <w:tab/>
        <w:t xml:space="preserve"> (Date)</w:t>
      </w:r>
      <w:r w:rsidRPr="006A63AC">
        <w:rPr>
          <w:rFonts w:asciiTheme="majorHAnsi" w:hAnsiTheme="majorHAnsi"/>
          <w:sz w:val="18"/>
          <w:szCs w:val="16"/>
        </w:rPr>
        <w:tab/>
        <w:t>DNR Representative (if applicable)</w:t>
      </w:r>
      <w:r w:rsidRPr="006A63AC">
        <w:rPr>
          <w:rFonts w:asciiTheme="majorHAnsi" w:hAnsiTheme="majorHAnsi"/>
          <w:sz w:val="18"/>
          <w:szCs w:val="16"/>
        </w:rPr>
        <w:tab/>
        <w:t>(Date)</w:t>
      </w:r>
    </w:p>
    <w:p w:rsidR="006A63AC" w:rsidRPr="006A63AC" w:rsidRDefault="006A63AC" w:rsidP="006A63AC">
      <w:pPr>
        <w:rPr>
          <w:rFonts w:asciiTheme="majorHAnsi" w:hAnsiTheme="majorHAnsi"/>
          <w:sz w:val="18"/>
          <w:szCs w:val="16"/>
        </w:rPr>
      </w:pPr>
    </w:p>
    <w:p w:rsidR="006A63AC" w:rsidRPr="006A63AC" w:rsidRDefault="006A63AC" w:rsidP="006A63AC">
      <w:pPr>
        <w:tabs>
          <w:tab w:val="left" w:pos="10800"/>
        </w:tabs>
        <w:rPr>
          <w:rFonts w:asciiTheme="majorHAnsi" w:hAnsiTheme="majorHAnsi"/>
          <w:i/>
          <w:iCs/>
          <w:sz w:val="18"/>
          <w:szCs w:val="16"/>
          <w:u w:val="single"/>
        </w:rPr>
      </w:pPr>
      <w:r w:rsidRPr="006A63AC">
        <w:rPr>
          <w:rFonts w:asciiTheme="majorHAnsi" w:hAnsiTheme="majorHAnsi"/>
          <w:bCs/>
          <w:i/>
          <w:iCs/>
          <w:color w:val="000000"/>
          <w:sz w:val="18"/>
        </w:rPr>
        <w:t xml:space="preserve">If TEP recommendation is not unanimous, note dissenting votes with an asterisk and explain.  </w:t>
      </w:r>
      <w:r w:rsidRPr="006A63AC">
        <w:rPr>
          <w:rFonts w:asciiTheme="majorHAnsi" w:hAnsiTheme="majorHAnsi"/>
          <w:i/>
          <w:iCs/>
          <w:sz w:val="18"/>
          <w:szCs w:val="16"/>
        </w:rPr>
        <w:t xml:space="preserve">Provide additional TEP comments and recommendations on a separate sheet and attach to this finding of fact form.  </w:t>
      </w:r>
    </w:p>
    <w:sectPr w:rsidR="006A63AC" w:rsidRPr="006A63AC" w:rsidSect="00E544E5">
      <w:footerReference w:type="default" r:id="rId9"/>
      <w:pgSz w:w="12240" w:h="15840" w:code="1"/>
      <w:pgMar w:top="810" w:right="864" w:bottom="864" w:left="864" w:header="432" w:footer="432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9D3" w:rsidRDefault="001669D3">
      <w:r>
        <w:separator/>
      </w:r>
    </w:p>
  </w:endnote>
  <w:endnote w:type="continuationSeparator" w:id="0">
    <w:p w:rsidR="001669D3" w:rsidRDefault="0016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23" w:rsidRPr="00C40A92" w:rsidRDefault="00186223">
    <w:pPr>
      <w:pStyle w:val="BodyText2"/>
      <w:tabs>
        <w:tab w:val="center" w:pos="5400"/>
        <w:tab w:val="right" w:pos="1053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Wetland Bank </w:t>
    </w:r>
    <w:r w:rsidR="00C95CBA">
      <w:rPr>
        <w:rFonts w:asciiTheme="majorHAnsi" w:hAnsiTheme="majorHAnsi"/>
        <w:sz w:val="18"/>
        <w:szCs w:val="18"/>
      </w:rPr>
      <w:t>Full Application</w:t>
    </w:r>
    <w:r w:rsidRPr="00C40A92">
      <w:rPr>
        <w:rFonts w:asciiTheme="majorHAnsi" w:hAnsiTheme="majorHAnsi"/>
        <w:sz w:val="18"/>
        <w:szCs w:val="18"/>
      </w:rPr>
      <w:t xml:space="preserve"> </w:t>
    </w:r>
    <w:r w:rsidR="006A63AC">
      <w:rPr>
        <w:rFonts w:asciiTheme="majorHAnsi" w:hAnsiTheme="majorHAnsi"/>
        <w:sz w:val="18"/>
        <w:szCs w:val="18"/>
      </w:rPr>
      <w:t>Review TEP Findings</w:t>
    </w:r>
    <w:r w:rsidRPr="00C40A92">
      <w:rPr>
        <w:rFonts w:asciiTheme="majorHAnsi" w:hAnsiTheme="majorHAnsi"/>
        <w:sz w:val="18"/>
        <w:szCs w:val="18"/>
      </w:rPr>
      <w:tab/>
      <w:t xml:space="preserve">Page </w:t>
    </w:r>
    <w:r w:rsidRPr="00C40A92">
      <w:rPr>
        <w:rStyle w:val="PageNumber"/>
        <w:rFonts w:asciiTheme="majorHAnsi" w:hAnsiTheme="majorHAnsi"/>
        <w:sz w:val="18"/>
        <w:szCs w:val="18"/>
      </w:rPr>
      <w:fldChar w:fldCharType="begin"/>
    </w:r>
    <w:r w:rsidRPr="00C40A92">
      <w:rPr>
        <w:rStyle w:val="PageNumber"/>
        <w:rFonts w:asciiTheme="majorHAnsi" w:hAnsiTheme="majorHAnsi"/>
        <w:sz w:val="18"/>
        <w:szCs w:val="18"/>
      </w:rPr>
      <w:instrText xml:space="preserve"> PAGE </w:instrText>
    </w:r>
    <w:r w:rsidRPr="00C40A92">
      <w:rPr>
        <w:rStyle w:val="PageNumber"/>
        <w:rFonts w:asciiTheme="majorHAnsi" w:hAnsiTheme="majorHAnsi"/>
        <w:sz w:val="18"/>
        <w:szCs w:val="18"/>
      </w:rPr>
      <w:fldChar w:fldCharType="separate"/>
    </w:r>
    <w:r w:rsidR="00CA28E6">
      <w:rPr>
        <w:rStyle w:val="PageNumber"/>
        <w:rFonts w:asciiTheme="majorHAnsi" w:hAnsiTheme="majorHAnsi"/>
        <w:noProof/>
        <w:sz w:val="18"/>
        <w:szCs w:val="18"/>
      </w:rPr>
      <w:t>1</w:t>
    </w:r>
    <w:r w:rsidRPr="00C40A92">
      <w:rPr>
        <w:rStyle w:val="PageNumber"/>
        <w:rFonts w:asciiTheme="majorHAnsi" w:hAnsiTheme="majorHAnsi"/>
        <w:sz w:val="18"/>
        <w:szCs w:val="18"/>
      </w:rPr>
      <w:fldChar w:fldCharType="end"/>
    </w:r>
    <w:r w:rsidRPr="00C40A92">
      <w:rPr>
        <w:rStyle w:val="PageNumber"/>
        <w:rFonts w:asciiTheme="majorHAnsi" w:hAnsiTheme="majorHAnsi"/>
        <w:sz w:val="18"/>
        <w:szCs w:val="18"/>
      </w:rPr>
      <w:t xml:space="preserve"> of </w:t>
    </w:r>
    <w:r w:rsidR="00C95CBA">
      <w:rPr>
        <w:rStyle w:val="PageNumber"/>
        <w:rFonts w:asciiTheme="majorHAnsi" w:hAnsiTheme="majorHAnsi"/>
        <w:sz w:val="18"/>
        <w:szCs w:val="18"/>
      </w:rPr>
      <w:t>1</w:t>
    </w:r>
    <w:r w:rsidRPr="00C40A92">
      <w:rPr>
        <w:rFonts w:asciiTheme="majorHAnsi" w:hAnsiTheme="majorHAnsi"/>
        <w:sz w:val="18"/>
        <w:szCs w:val="18"/>
      </w:rPr>
      <w:tab/>
      <w:t>3/12/13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9D3" w:rsidRDefault="001669D3">
      <w:r>
        <w:separator/>
      </w:r>
    </w:p>
  </w:footnote>
  <w:footnote w:type="continuationSeparator" w:id="0">
    <w:p w:rsidR="001669D3" w:rsidRDefault="0016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9A1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6B412F"/>
    <w:multiLevelType w:val="hybridMultilevel"/>
    <w:tmpl w:val="835E4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D03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28570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F6FEF"/>
    <w:multiLevelType w:val="hybridMultilevel"/>
    <w:tmpl w:val="CFC06EB2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267B23"/>
    <w:multiLevelType w:val="hybridMultilevel"/>
    <w:tmpl w:val="74CAE6E0"/>
    <w:lvl w:ilvl="0" w:tplc="3E745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44EB"/>
    <w:multiLevelType w:val="hybridMultilevel"/>
    <w:tmpl w:val="4EAE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6B8C"/>
    <w:multiLevelType w:val="hybridMultilevel"/>
    <w:tmpl w:val="9BD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C7ECD"/>
    <w:multiLevelType w:val="hybridMultilevel"/>
    <w:tmpl w:val="BB4E3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345A"/>
    <w:multiLevelType w:val="hybridMultilevel"/>
    <w:tmpl w:val="36C80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D04D0"/>
    <w:multiLevelType w:val="hybridMultilevel"/>
    <w:tmpl w:val="B21675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854D8F"/>
    <w:multiLevelType w:val="hybridMultilevel"/>
    <w:tmpl w:val="85FC8D9E"/>
    <w:lvl w:ilvl="0" w:tplc="6D14FA9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F200D"/>
    <w:multiLevelType w:val="hybridMultilevel"/>
    <w:tmpl w:val="B78E43FC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E90092C"/>
    <w:multiLevelType w:val="hybridMultilevel"/>
    <w:tmpl w:val="28825790"/>
    <w:lvl w:ilvl="0" w:tplc="CD72495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971E8"/>
    <w:multiLevelType w:val="hybridMultilevel"/>
    <w:tmpl w:val="B6848B2E"/>
    <w:lvl w:ilvl="0" w:tplc="BEA8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33EE"/>
    <w:multiLevelType w:val="hybridMultilevel"/>
    <w:tmpl w:val="E5EC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F40F5"/>
    <w:multiLevelType w:val="hybridMultilevel"/>
    <w:tmpl w:val="948E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6412"/>
    <w:multiLevelType w:val="hybridMultilevel"/>
    <w:tmpl w:val="9F54D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6FFD"/>
    <w:multiLevelType w:val="hybridMultilevel"/>
    <w:tmpl w:val="FE6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60FD8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50883CDE"/>
    <w:multiLevelType w:val="hybridMultilevel"/>
    <w:tmpl w:val="AF0E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46E4"/>
    <w:multiLevelType w:val="hybridMultilevel"/>
    <w:tmpl w:val="DBA26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A71E6"/>
    <w:multiLevelType w:val="hybridMultilevel"/>
    <w:tmpl w:val="F20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A640B"/>
    <w:multiLevelType w:val="hybridMultilevel"/>
    <w:tmpl w:val="94C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405090"/>
    <w:multiLevelType w:val="hybridMultilevel"/>
    <w:tmpl w:val="D77E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E3F78"/>
    <w:multiLevelType w:val="hybridMultilevel"/>
    <w:tmpl w:val="354C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472A"/>
    <w:multiLevelType w:val="hybridMultilevel"/>
    <w:tmpl w:val="FB689046"/>
    <w:lvl w:ilvl="0" w:tplc="6E065B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34675"/>
    <w:multiLevelType w:val="multilevel"/>
    <w:tmpl w:val="3B06E0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7C5566"/>
    <w:multiLevelType w:val="hybridMultilevel"/>
    <w:tmpl w:val="6390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84BAA"/>
    <w:multiLevelType w:val="hybridMultilevel"/>
    <w:tmpl w:val="0DD0256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5917D57"/>
    <w:multiLevelType w:val="hybridMultilevel"/>
    <w:tmpl w:val="E42E6CFA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5B20B30"/>
    <w:multiLevelType w:val="hybridMultilevel"/>
    <w:tmpl w:val="C75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ED"/>
    <w:multiLevelType w:val="hybridMultilevel"/>
    <w:tmpl w:val="13A4C18C"/>
    <w:lvl w:ilvl="0" w:tplc="78A8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40E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B5C37"/>
    <w:multiLevelType w:val="hybridMultilevel"/>
    <w:tmpl w:val="91D4E0CE"/>
    <w:lvl w:ilvl="0" w:tplc="9D7E623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113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7"/>
  </w:num>
  <w:num w:numId="3">
    <w:abstractNumId w:val="30"/>
  </w:num>
  <w:num w:numId="4">
    <w:abstractNumId w:val="14"/>
  </w:num>
  <w:num w:numId="5">
    <w:abstractNumId w:val="16"/>
  </w:num>
  <w:num w:numId="6">
    <w:abstractNumId w:val="24"/>
  </w:num>
  <w:num w:numId="7">
    <w:abstractNumId w:val="23"/>
  </w:num>
  <w:num w:numId="8">
    <w:abstractNumId w:val="15"/>
  </w:num>
  <w:num w:numId="9">
    <w:abstractNumId w:val="6"/>
  </w:num>
  <w:num w:numId="10">
    <w:abstractNumId w:val="19"/>
  </w:num>
  <w:num w:numId="11">
    <w:abstractNumId w:val="29"/>
  </w:num>
  <w:num w:numId="12">
    <w:abstractNumId w:val="20"/>
  </w:num>
  <w:num w:numId="13">
    <w:abstractNumId w:val="0"/>
  </w:num>
  <w:num w:numId="14">
    <w:abstractNumId w:val="17"/>
  </w:num>
  <w:num w:numId="15">
    <w:abstractNumId w:val="4"/>
  </w:num>
  <w:num w:numId="16">
    <w:abstractNumId w:val="7"/>
  </w:num>
  <w:num w:numId="17">
    <w:abstractNumId w:val="21"/>
  </w:num>
  <w:num w:numId="18">
    <w:abstractNumId w:val="8"/>
  </w:num>
  <w:num w:numId="19">
    <w:abstractNumId w:val="3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18"/>
  </w:num>
  <w:num w:numId="25">
    <w:abstractNumId w:val="13"/>
  </w:num>
  <w:num w:numId="26">
    <w:abstractNumId w:val="12"/>
  </w:num>
  <w:num w:numId="27">
    <w:abstractNumId w:val="26"/>
  </w:num>
  <w:num w:numId="28">
    <w:abstractNumId w:val="22"/>
  </w:num>
  <w:num w:numId="29">
    <w:abstractNumId w:val="9"/>
  </w:num>
  <w:num w:numId="30">
    <w:abstractNumId w:val="11"/>
  </w:num>
  <w:num w:numId="31">
    <w:abstractNumId w:val="31"/>
  </w:num>
  <w:num w:numId="32">
    <w:abstractNumId w:val="32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E7"/>
    <w:rsid w:val="000211AA"/>
    <w:rsid w:val="00025BAB"/>
    <w:rsid w:val="00026D1D"/>
    <w:rsid w:val="0003319E"/>
    <w:rsid w:val="00034FC1"/>
    <w:rsid w:val="00046883"/>
    <w:rsid w:val="000550A3"/>
    <w:rsid w:val="000827F6"/>
    <w:rsid w:val="0008613A"/>
    <w:rsid w:val="0009041F"/>
    <w:rsid w:val="00094D20"/>
    <w:rsid w:val="000953AB"/>
    <w:rsid w:val="00097086"/>
    <w:rsid w:val="000A40A6"/>
    <w:rsid w:val="000B010F"/>
    <w:rsid w:val="000B27A5"/>
    <w:rsid w:val="000C186C"/>
    <w:rsid w:val="000C1E15"/>
    <w:rsid w:val="000C3A13"/>
    <w:rsid w:val="000C468A"/>
    <w:rsid w:val="000C5BE6"/>
    <w:rsid w:val="001017C5"/>
    <w:rsid w:val="001042C2"/>
    <w:rsid w:val="00106F63"/>
    <w:rsid w:val="001163E3"/>
    <w:rsid w:val="001346BD"/>
    <w:rsid w:val="00136E8B"/>
    <w:rsid w:val="00142BF3"/>
    <w:rsid w:val="00156156"/>
    <w:rsid w:val="0016295E"/>
    <w:rsid w:val="001669D3"/>
    <w:rsid w:val="00175675"/>
    <w:rsid w:val="00186223"/>
    <w:rsid w:val="00187FC8"/>
    <w:rsid w:val="00195241"/>
    <w:rsid w:val="00197D6D"/>
    <w:rsid w:val="001A7B2C"/>
    <w:rsid w:val="001C15E2"/>
    <w:rsid w:val="001C6C30"/>
    <w:rsid w:val="001D32B3"/>
    <w:rsid w:val="001D4B5E"/>
    <w:rsid w:val="001D72F3"/>
    <w:rsid w:val="001F29D8"/>
    <w:rsid w:val="001F7968"/>
    <w:rsid w:val="00201C7F"/>
    <w:rsid w:val="00205381"/>
    <w:rsid w:val="00206C3F"/>
    <w:rsid w:val="00217BAA"/>
    <w:rsid w:val="002214A5"/>
    <w:rsid w:val="0022224C"/>
    <w:rsid w:val="002378C0"/>
    <w:rsid w:val="00243F12"/>
    <w:rsid w:val="00270EF8"/>
    <w:rsid w:val="0027267D"/>
    <w:rsid w:val="00276C1D"/>
    <w:rsid w:val="002A721D"/>
    <w:rsid w:val="002B037E"/>
    <w:rsid w:val="002B30B0"/>
    <w:rsid w:val="002C2854"/>
    <w:rsid w:val="002F4CE3"/>
    <w:rsid w:val="00300A2D"/>
    <w:rsid w:val="0031655E"/>
    <w:rsid w:val="003311B5"/>
    <w:rsid w:val="00334D77"/>
    <w:rsid w:val="00342E0C"/>
    <w:rsid w:val="00347BBF"/>
    <w:rsid w:val="00350036"/>
    <w:rsid w:val="003512A5"/>
    <w:rsid w:val="003513AF"/>
    <w:rsid w:val="003514AD"/>
    <w:rsid w:val="003570BD"/>
    <w:rsid w:val="003615DF"/>
    <w:rsid w:val="003674D6"/>
    <w:rsid w:val="00372655"/>
    <w:rsid w:val="00375827"/>
    <w:rsid w:val="0037777F"/>
    <w:rsid w:val="00377A9D"/>
    <w:rsid w:val="0038561A"/>
    <w:rsid w:val="003936B5"/>
    <w:rsid w:val="00394BFE"/>
    <w:rsid w:val="003A2B75"/>
    <w:rsid w:val="003A702E"/>
    <w:rsid w:val="003B199A"/>
    <w:rsid w:val="003B6127"/>
    <w:rsid w:val="003C2854"/>
    <w:rsid w:val="003D435C"/>
    <w:rsid w:val="003E1E51"/>
    <w:rsid w:val="003F7EA9"/>
    <w:rsid w:val="0040098F"/>
    <w:rsid w:val="00404114"/>
    <w:rsid w:val="0041310D"/>
    <w:rsid w:val="00415EE9"/>
    <w:rsid w:val="00421C58"/>
    <w:rsid w:val="00436322"/>
    <w:rsid w:val="004449EC"/>
    <w:rsid w:val="004605E7"/>
    <w:rsid w:val="00474778"/>
    <w:rsid w:val="004954FC"/>
    <w:rsid w:val="004A4800"/>
    <w:rsid w:val="004B1824"/>
    <w:rsid w:val="004C3F50"/>
    <w:rsid w:val="004D5570"/>
    <w:rsid w:val="004E60EF"/>
    <w:rsid w:val="004F0651"/>
    <w:rsid w:val="004F13ED"/>
    <w:rsid w:val="004F4D15"/>
    <w:rsid w:val="004F531C"/>
    <w:rsid w:val="004F6E5E"/>
    <w:rsid w:val="00500DE8"/>
    <w:rsid w:val="0050288B"/>
    <w:rsid w:val="00517988"/>
    <w:rsid w:val="00522428"/>
    <w:rsid w:val="005327F6"/>
    <w:rsid w:val="00532D39"/>
    <w:rsid w:val="00541280"/>
    <w:rsid w:val="00565F76"/>
    <w:rsid w:val="00566071"/>
    <w:rsid w:val="005918A0"/>
    <w:rsid w:val="00594189"/>
    <w:rsid w:val="005A44A0"/>
    <w:rsid w:val="005B05D5"/>
    <w:rsid w:val="005B2D2C"/>
    <w:rsid w:val="005B6A5E"/>
    <w:rsid w:val="005B7A51"/>
    <w:rsid w:val="005C0B5B"/>
    <w:rsid w:val="005C23B0"/>
    <w:rsid w:val="005D1329"/>
    <w:rsid w:val="005D26E9"/>
    <w:rsid w:val="005D6F50"/>
    <w:rsid w:val="005E3480"/>
    <w:rsid w:val="005E5634"/>
    <w:rsid w:val="005E7A1F"/>
    <w:rsid w:val="005F4F0C"/>
    <w:rsid w:val="005F569D"/>
    <w:rsid w:val="00626F6D"/>
    <w:rsid w:val="00642291"/>
    <w:rsid w:val="00671964"/>
    <w:rsid w:val="00671BBC"/>
    <w:rsid w:val="00672719"/>
    <w:rsid w:val="00674F4A"/>
    <w:rsid w:val="006768C5"/>
    <w:rsid w:val="006801C8"/>
    <w:rsid w:val="00681C17"/>
    <w:rsid w:val="0068233D"/>
    <w:rsid w:val="0068599A"/>
    <w:rsid w:val="00687D7C"/>
    <w:rsid w:val="006A13E3"/>
    <w:rsid w:val="006A63AC"/>
    <w:rsid w:val="006B32E4"/>
    <w:rsid w:val="006C27A5"/>
    <w:rsid w:val="006C423F"/>
    <w:rsid w:val="006C728B"/>
    <w:rsid w:val="006D42A0"/>
    <w:rsid w:val="006E034B"/>
    <w:rsid w:val="006F4852"/>
    <w:rsid w:val="006F7CBA"/>
    <w:rsid w:val="00706665"/>
    <w:rsid w:val="007119E4"/>
    <w:rsid w:val="00720846"/>
    <w:rsid w:val="0072534F"/>
    <w:rsid w:val="00743455"/>
    <w:rsid w:val="00746DDB"/>
    <w:rsid w:val="00750C37"/>
    <w:rsid w:val="00751984"/>
    <w:rsid w:val="00754E7F"/>
    <w:rsid w:val="00755444"/>
    <w:rsid w:val="007615B5"/>
    <w:rsid w:val="007846D7"/>
    <w:rsid w:val="00790D2A"/>
    <w:rsid w:val="007935F3"/>
    <w:rsid w:val="007937FD"/>
    <w:rsid w:val="00793C2E"/>
    <w:rsid w:val="00795117"/>
    <w:rsid w:val="007A39E4"/>
    <w:rsid w:val="007C1EC9"/>
    <w:rsid w:val="007D05F5"/>
    <w:rsid w:val="007D0D7A"/>
    <w:rsid w:val="007D3561"/>
    <w:rsid w:val="007F33B9"/>
    <w:rsid w:val="007F576C"/>
    <w:rsid w:val="00804668"/>
    <w:rsid w:val="0080554A"/>
    <w:rsid w:val="008246B3"/>
    <w:rsid w:val="00827BCD"/>
    <w:rsid w:val="008423DC"/>
    <w:rsid w:val="008621BD"/>
    <w:rsid w:val="0086297F"/>
    <w:rsid w:val="008716B7"/>
    <w:rsid w:val="00872F0C"/>
    <w:rsid w:val="00880A59"/>
    <w:rsid w:val="00894794"/>
    <w:rsid w:val="008A0FE7"/>
    <w:rsid w:val="008A3BE0"/>
    <w:rsid w:val="008A70CF"/>
    <w:rsid w:val="008C013C"/>
    <w:rsid w:val="008C37AE"/>
    <w:rsid w:val="008D0C02"/>
    <w:rsid w:val="008E6D0B"/>
    <w:rsid w:val="008E7786"/>
    <w:rsid w:val="00900848"/>
    <w:rsid w:val="00911551"/>
    <w:rsid w:val="0091314C"/>
    <w:rsid w:val="009154C6"/>
    <w:rsid w:val="009240A4"/>
    <w:rsid w:val="009455CF"/>
    <w:rsid w:val="00950FF1"/>
    <w:rsid w:val="009534C3"/>
    <w:rsid w:val="00961C56"/>
    <w:rsid w:val="00967457"/>
    <w:rsid w:val="0097476D"/>
    <w:rsid w:val="00976182"/>
    <w:rsid w:val="00976DC0"/>
    <w:rsid w:val="00980A43"/>
    <w:rsid w:val="00986D65"/>
    <w:rsid w:val="0099117A"/>
    <w:rsid w:val="00992025"/>
    <w:rsid w:val="00995B35"/>
    <w:rsid w:val="009B23CB"/>
    <w:rsid w:val="009B3B42"/>
    <w:rsid w:val="009C080A"/>
    <w:rsid w:val="009C1EE4"/>
    <w:rsid w:val="009C4B98"/>
    <w:rsid w:val="009E1A36"/>
    <w:rsid w:val="009E3328"/>
    <w:rsid w:val="00A11EEA"/>
    <w:rsid w:val="00A15B4A"/>
    <w:rsid w:val="00A16481"/>
    <w:rsid w:val="00A21EA9"/>
    <w:rsid w:val="00A2626B"/>
    <w:rsid w:val="00A27EAD"/>
    <w:rsid w:val="00A366E2"/>
    <w:rsid w:val="00A368B1"/>
    <w:rsid w:val="00A42C3F"/>
    <w:rsid w:val="00A504CA"/>
    <w:rsid w:val="00A5209F"/>
    <w:rsid w:val="00A52ACD"/>
    <w:rsid w:val="00A57AA5"/>
    <w:rsid w:val="00A8463F"/>
    <w:rsid w:val="00AA09EA"/>
    <w:rsid w:val="00AA2D65"/>
    <w:rsid w:val="00AA3AC7"/>
    <w:rsid w:val="00AB12CF"/>
    <w:rsid w:val="00AB2EF0"/>
    <w:rsid w:val="00AB5B23"/>
    <w:rsid w:val="00AC4246"/>
    <w:rsid w:val="00AD0787"/>
    <w:rsid w:val="00AE2C2A"/>
    <w:rsid w:val="00AE31A7"/>
    <w:rsid w:val="00AE76D5"/>
    <w:rsid w:val="00AE775C"/>
    <w:rsid w:val="00AF1ECC"/>
    <w:rsid w:val="00B02E04"/>
    <w:rsid w:val="00B14714"/>
    <w:rsid w:val="00B20287"/>
    <w:rsid w:val="00B2614C"/>
    <w:rsid w:val="00B3331C"/>
    <w:rsid w:val="00B34FD0"/>
    <w:rsid w:val="00B4446F"/>
    <w:rsid w:val="00B46ABC"/>
    <w:rsid w:val="00B569E1"/>
    <w:rsid w:val="00B61A29"/>
    <w:rsid w:val="00B65160"/>
    <w:rsid w:val="00B71F1F"/>
    <w:rsid w:val="00B75E14"/>
    <w:rsid w:val="00B776DB"/>
    <w:rsid w:val="00B822EF"/>
    <w:rsid w:val="00B87A47"/>
    <w:rsid w:val="00B90973"/>
    <w:rsid w:val="00B90D29"/>
    <w:rsid w:val="00BA046B"/>
    <w:rsid w:val="00BA503B"/>
    <w:rsid w:val="00BB38B6"/>
    <w:rsid w:val="00BC6D53"/>
    <w:rsid w:val="00BD5B9D"/>
    <w:rsid w:val="00BE7774"/>
    <w:rsid w:val="00C0093D"/>
    <w:rsid w:val="00C12128"/>
    <w:rsid w:val="00C1353A"/>
    <w:rsid w:val="00C15E45"/>
    <w:rsid w:val="00C23896"/>
    <w:rsid w:val="00C250B9"/>
    <w:rsid w:val="00C3036A"/>
    <w:rsid w:val="00C32D88"/>
    <w:rsid w:val="00C40A92"/>
    <w:rsid w:val="00C44525"/>
    <w:rsid w:val="00C450EC"/>
    <w:rsid w:val="00C45B98"/>
    <w:rsid w:val="00C56C7B"/>
    <w:rsid w:val="00C6010C"/>
    <w:rsid w:val="00C61ECC"/>
    <w:rsid w:val="00C70386"/>
    <w:rsid w:val="00C75E6F"/>
    <w:rsid w:val="00C76C85"/>
    <w:rsid w:val="00C840D6"/>
    <w:rsid w:val="00C957BC"/>
    <w:rsid w:val="00C95CBA"/>
    <w:rsid w:val="00CA0E2E"/>
    <w:rsid w:val="00CA28E6"/>
    <w:rsid w:val="00CA2A19"/>
    <w:rsid w:val="00CB4FAE"/>
    <w:rsid w:val="00CC019F"/>
    <w:rsid w:val="00CC6416"/>
    <w:rsid w:val="00CD304F"/>
    <w:rsid w:val="00CD69CD"/>
    <w:rsid w:val="00CE297B"/>
    <w:rsid w:val="00CE344D"/>
    <w:rsid w:val="00CF2877"/>
    <w:rsid w:val="00D021C0"/>
    <w:rsid w:val="00D02DA7"/>
    <w:rsid w:val="00D1246F"/>
    <w:rsid w:val="00D22696"/>
    <w:rsid w:val="00D23E7A"/>
    <w:rsid w:val="00D43B2C"/>
    <w:rsid w:val="00D44A88"/>
    <w:rsid w:val="00D44F9A"/>
    <w:rsid w:val="00D5498B"/>
    <w:rsid w:val="00D622BC"/>
    <w:rsid w:val="00D625CC"/>
    <w:rsid w:val="00D63ADE"/>
    <w:rsid w:val="00D67709"/>
    <w:rsid w:val="00D80DCF"/>
    <w:rsid w:val="00D9419C"/>
    <w:rsid w:val="00DA0ACB"/>
    <w:rsid w:val="00DA4062"/>
    <w:rsid w:val="00DA7C8B"/>
    <w:rsid w:val="00DB0241"/>
    <w:rsid w:val="00DB28CE"/>
    <w:rsid w:val="00DB4748"/>
    <w:rsid w:val="00DB7C6A"/>
    <w:rsid w:val="00DC3016"/>
    <w:rsid w:val="00DD730B"/>
    <w:rsid w:val="00DE5286"/>
    <w:rsid w:val="00DF6896"/>
    <w:rsid w:val="00E01935"/>
    <w:rsid w:val="00E02C1A"/>
    <w:rsid w:val="00E05CF0"/>
    <w:rsid w:val="00E120CE"/>
    <w:rsid w:val="00E130CC"/>
    <w:rsid w:val="00E17F77"/>
    <w:rsid w:val="00E21E4F"/>
    <w:rsid w:val="00E24A62"/>
    <w:rsid w:val="00E26C57"/>
    <w:rsid w:val="00E30B4D"/>
    <w:rsid w:val="00E30E3B"/>
    <w:rsid w:val="00E34E5E"/>
    <w:rsid w:val="00E46523"/>
    <w:rsid w:val="00E47F20"/>
    <w:rsid w:val="00E544E5"/>
    <w:rsid w:val="00E62ACF"/>
    <w:rsid w:val="00E633AD"/>
    <w:rsid w:val="00E673AD"/>
    <w:rsid w:val="00E71192"/>
    <w:rsid w:val="00E81B20"/>
    <w:rsid w:val="00E8325C"/>
    <w:rsid w:val="00E962BB"/>
    <w:rsid w:val="00E978F9"/>
    <w:rsid w:val="00E97F33"/>
    <w:rsid w:val="00EA4506"/>
    <w:rsid w:val="00EA5D5C"/>
    <w:rsid w:val="00EB16D4"/>
    <w:rsid w:val="00EC14E7"/>
    <w:rsid w:val="00EC34FE"/>
    <w:rsid w:val="00EC3CA3"/>
    <w:rsid w:val="00ED15A4"/>
    <w:rsid w:val="00EE05EA"/>
    <w:rsid w:val="00EE2660"/>
    <w:rsid w:val="00EE2752"/>
    <w:rsid w:val="00EE289B"/>
    <w:rsid w:val="00EE366A"/>
    <w:rsid w:val="00EE5828"/>
    <w:rsid w:val="00EF39B0"/>
    <w:rsid w:val="00EF77C0"/>
    <w:rsid w:val="00F35189"/>
    <w:rsid w:val="00F40EDD"/>
    <w:rsid w:val="00F445D1"/>
    <w:rsid w:val="00F51097"/>
    <w:rsid w:val="00F528FB"/>
    <w:rsid w:val="00F603BD"/>
    <w:rsid w:val="00F6649D"/>
    <w:rsid w:val="00F72191"/>
    <w:rsid w:val="00F8117D"/>
    <w:rsid w:val="00F90003"/>
    <w:rsid w:val="00F940E5"/>
    <w:rsid w:val="00F96376"/>
    <w:rsid w:val="00FB1898"/>
    <w:rsid w:val="00FB2EF0"/>
    <w:rsid w:val="00FC0C6E"/>
    <w:rsid w:val="00FD15D0"/>
    <w:rsid w:val="00FD49A3"/>
    <w:rsid w:val="00FF2594"/>
    <w:rsid w:val="00FF71C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o:colormru v:ext="edit" colors="#ddd"/>
    </o:shapedefaults>
    <o:shapelayout v:ext="edit">
      <o:idmap v:ext="edit" data="1"/>
    </o:shapelayout>
  </w:shapeDefaults>
  <w:decimalSymbol w:val="."/>
  <w:listSeparator w:val=","/>
  <w15:docId w15:val="{707785B0-BE52-44C8-BFDD-77165D87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7086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A046B"/>
    <w:rPr>
      <w:sz w:val="18"/>
    </w:rPr>
  </w:style>
  <w:style w:type="table" w:customStyle="1" w:styleId="TableGrid1">
    <w:name w:val="Table Grid1"/>
    <w:basedOn w:val="TableNormal"/>
    <w:next w:val="TableGrid"/>
    <w:rsid w:val="00AA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4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lock0\Local%20Settings\Temp\revisedapplicationform1d%2002280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FACE-B2CC-4466-91AF-8F478213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revisedapplicationform1d 022803a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NA-026620-02</vt:lpstr>
    </vt:vector>
  </TitlesOfParts>
  <Company>Minnesota Dept. of Natural Resources</Company>
  <LinksUpToDate>false</LinksUpToDate>
  <CharactersWithSpaces>1950</CharactersWithSpaces>
  <SharedDoc>false</SharedDoc>
  <HLinks>
    <vt:vector size="6" baseType="variant">
      <vt:variant>
        <vt:i4>917522</vt:i4>
      </vt:variant>
      <vt:variant>
        <vt:i4>135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NA-026620-02</dc:title>
  <dc:creator>BWSR</dc:creator>
  <cp:lastModifiedBy>Powell, Ken (BWSR)</cp:lastModifiedBy>
  <cp:revision>2</cp:revision>
  <cp:lastPrinted>2012-06-15T19:57:00Z</cp:lastPrinted>
  <dcterms:created xsi:type="dcterms:W3CDTF">2019-11-01T15:14:00Z</dcterms:created>
  <dcterms:modified xsi:type="dcterms:W3CDTF">2019-11-01T15:14:00Z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