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8408A" w14:textId="6BBF316B" w:rsidR="00E829E0" w:rsidRPr="0012272C" w:rsidRDefault="004B7529" w:rsidP="004B7529">
      <w:pPr>
        <w:spacing w:before="81" w:after="0" w:line="280" w:lineRule="exact"/>
        <w:ind w:left="2131" w:right="720" w:hanging="105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pacing w:val="-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607F58" wp14:editId="45B4D463">
            <wp:simplePos x="0" y="0"/>
            <wp:positionH relativeFrom="column">
              <wp:posOffset>-152400</wp:posOffset>
            </wp:positionH>
            <wp:positionV relativeFrom="paragraph">
              <wp:posOffset>-95250</wp:posOffset>
            </wp:positionV>
            <wp:extent cx="1082040" cy="832104"/>
            <wp:effectExtent l="0" t="0" r="3810" b="6350"/>
            <wp:wrapNone/>
            <wp:docPr id="2" name="Picture 2" descr="A picture containing text, plate, tablewar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late, tableware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E0" w:rsidRPr="0012272C">
        <w:rPr>
          <w:rFonts w:ascii="Arial" w:eastAsia="Times New Roman" w:hAnsi="Arial" w:cs="Arial"/>
          <w:b/>
          <w:bCs/>
          <w:sz w:val="32"/>
          <w:szCs w:val="32"/>
        </w:rPr>
        <w:t>M</w:t>
      </w:r>
      <w:r w:rsidR="00A37142" w:rsidRPr="0012272C">
        <w:rPr>
          <w:rFonts w:ascii="Arial" w:eastAsia="Times New Roman" w:hAnsi="Arial" w:cs="Arial"/>
          <w:b/>
          <w:bCs/>
          <w:sz w:val="32"/>
          <w:szCs w:val="32"/>
        </w:rPr>
        <w:t>innesota</w:t>
      </w:r>
      <w:r w:rsidR="0012272C">
        <w:rPr>
          <w:rFonts w:ascii="Arial" w:eastAsia="Times New Roman" w:hAnsi="Arial" w:cs="Arial"/>
          <w:b/>
          <w:bCs/>
          <w:sz w:val="32"/>
          <w:szCs w:val="32"/>
        </w:rPr>
        <w:t xml:space="preserve"> Board of Water and Soil R</w:t>
      </w:r>
      <w:r w:rsidR="00E829E0" w:rsidRPr="0012272C">
        <w:rPr>
          <w:rFonts w:ascii="Arial" w:eastAsia="Times New Roman" w:hAnsi="Arial" w:cs="Arial"/>
          <w:b/>
          <w:bCs/>
          <w:sz w:val="32"/>
          <w:szCs w:val="32"/>
        </w:rPr>
        <w:t>esources</w:t>
      </w:r>
    </w:p>
    <w:p w14:paraId="6590B324" w14:textId="743E84A2" w:rsidR="00F1608D" w:rsidRPr="0012272C" w:rsidRDefault="00AD6428" w:rsidP="00AD6428">
      <w:pPr>
        <w:spacing w:before="81" w:after="0" w:line="322" w:lineRule="exact"/>
        <w:ind w:left="360" w:right="1011" w:firstLine="720"/>
        <w:jc w:val="center"/>
        <w:rPr>
          <w:rFonts w:ascii="Arial" w:eastAsia="Times New Roman" w:hAnsi="Arial" w:cs="Arial"/>
          <w:b/>
          <w:bCs/>
          <w:spacing w:val="-1"/>
          <w:sz w:val="32"/>
          <w:szCs w:val="32"/>
        </w:rPr>
      </w:pPr>
      <w:r>
        <w:rPr>
          <w:rFonts w:ascii="Arial" w:eastAsia="Times New Roman" w:hAnsi="Arial" w:cs="Arial"/>
          <w:b/>
          <w:bCs/>
          <w:spacing w:val="-1"/>
          <w:sz w:val="32"/>
          <w:szCs w:val="32"/>
        </w:rPr>
        <w:t xml:space="preserve">   </w:t>
      </w:r>
      <w:r w:rsidR="00A37142" w:rsidRPr="0012272C">
        <w:rPr>
          <w:rFonts w:ascii="Arial" w:eastAsia="Times New Roman" w:hAnsi="Arial" w:cs="Arial"/>
          <w:b/>
          <w:bCs/>
          <w:spacing w:val="-1"/>
          <w:sz w:val="32"/>
          <w:szCs w:val="32"/>
        </w:rPr>
        <w:t>Reinvest in Minnesota</w:t>
      </w:r>
    </w:p>
    <w:p w14:paraId="7B355114" w14:textId="1E04115B" w:rsidR="001E1255" w:rsidRDefault="00A43BE6" w:rsidP="00AD6428">
      <w:pPr>
        <w:spacing w:before="81" w:after="0" w:line="322" w:lineRule="exact"/>
        <w:ind w:left="2160" w:right="720" w:hanging="1080"/>
        <w:jc w:val="center"/>
        <w:rPr>
          <w:rFonts w:ascii="Arial" w:eastAsia="Times New Roman" w:hAnsi="Arial" w:cs="Arial"/>
          <w:b/>
          <w:bCs/>
          <w:spacing w:val="-1"/>
          <w:sz w:val="28"/>
          <w:szCs w:val="28"/>
        </w:rPr>
      </w:pPr>
      <w:r w:rsidRPr="0012272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Vegetative Enhancement </w:t>
      </w:r>
      <w:r w:rsidR="001E1255" w:rsidRPr="0012272C">
        <w:rPr>
          <w:rFonts w:ascii="Arial" w:eastAsia="Times New Roman" w:hAnsi="Arial" w:cs="Arial"/>
          <w:b/>
          <w:bCs/>
          <w:spacing w:val="-1"/>
          <w:sz w:val="28"/>
          <w:szCs w:val="28"/>
        </w:rPr>
        <w:t>Haying/Grazing</w:t>
      </w:r>
      <w:r w:rsidR="00D05791" w:rsidRPr="0012272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="00F1608D" w:rsidRPr="0012272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="00D05791" w:rsidRPr="0012272C">
        <w:rPr>
          <w:rFonts w:ascii="Arial" w:eastAsia="Times New Roman" w:hAnsi="Arial" w:cs="Arial"/>
          <w:b/>
          <w:bCs/>
          <w:spacing w:val="-1"/>
          <w:sz w:val="28"/>
          <w:szCs w:val="28"/>
        </w:rPr>
        <w:t>greement</w:t>
      </w:r>
    </w:p>
    <w:p w14:paraId="477466C6" w14:textId="53E3EAE8" w:rsidR="001E1F93" w:rsidRDefault="001E1F93" w:rsidP="001E1255">
      <w:pPr>
        <w:spacing w:before="81" w:after="0" w:line="322" w:lineRule="exact"/>
        <w:ind w:right="1011"/>
        <w:jc w:val="center"/>
        <w:rPr>
          <w:rFonts w:ascii="Arial" w:eastAsia="Times New Roman" w:hAnsi="Arial" w:cs="Arial"/>
          <w:b/>
          <w:bCs/>
          <w:spacing w:val="-1"/>
          <w:sz w:val="8"/>
          <w:szCs w:val="8"/>
        </w:rPr>
      </w:pPr>
    </w:p>
    <w:tbl>
      <w:tblPr>
        <w:tblStyle w:val="TableGrid"/>
        <w:tblW w:w="10699" w:type="dxa"/>
        <w:tblInd w:w="85" w:type="dxa"/>
        <w:tblLook w:val="04A0" w:firstRow="1" w:lastRow="0" w:firstColumn="1" w:lastColumn="0" w:noHBand="0" w:noVBand="1"/>
      </w:tblPr>
      <w:tblGrid>
        <w:gridCol w:w="4407"/>
        <w:gridCol w:w="6292"/>
      </w:tblGrid>
      <w:tr w:rsidR="00944347" w14:paraId="5A01B61C" w14:textId="77777777" w:rsidTr="00C122D3">
        <w:trPr>
          <w:trHeight w:val="734"/>
        </w:trPr>
        <w:tc>
          <w:tcPr>
            <w:tcW w:w="4407" w:type="dxa"/>
          </w:tcPr>
          <w:p w14:paraId="412BC2EC" w14:textId="69189238" w:rsidR="00944347" w:rsidRDefault="00944347" w:rsidP="00C122D3">
            <w:pPr>
              <w:rPr>
                <w:rFonts w:ascii="Arial" w:eastAsia="Times New Roman" w:hAnsi="Arial" w:cs="Arial"/>
                <w:b/>
                <w:bCs/>
                <w:spacing w:val="-1"/>
                <w:sz w:val="8"/>
                <w:szCs w:val="8"/>
              </w:rPr>
            </w:pPr>
            <w:r w:rsidRPr="0012272C">
              <w:rPr>
                <w:rFonts w:ascii="Arial" w:eastAsia="Times New Roman" w:hAnsi="Arial" w:cs="Arial"/>
                <w:b/>
                <w:bCs/>
                <w:spacing w:val="-1"/>
              </w:rPr>
              <w:t>County:</w:t>
            </w:r>
          </w:p>
        </w:tc>
        <w:tc>
          <w:tcPr>
            <w:tcW w:w="6292" w:type="dxa"/>
          </w:tcPr>
          <w:p w14:paraId="5F841ED6" w14:textId="77777777" w:rsidR="00944347" w:rsidRPr="0012272C" w:rsidRDefault="00944347" w:rsidP="00C122D3">
            <w:pPr>
              <w:rPr>
                <w:rFonts w:ascii="Arial" w:eastAsia="Times New Roman" w:hAnsi="Arial" w:cs="Arial"/>
                <w:b/>
                <w:bCs/>
                <w:spacing w:val="-1"/>
                <w:sz w:val="2"/>
                <w:szCs w:val="2"/>
              </w:rPr>
            </w:pPr>
          </w:p>
          <w:p w14:paraId="6A9FD51A" w14:textId="77777777" w:rsidR="00944347" w:rsidRPr="0012272C" w:rsidRDefault="00944347" w:rsidP="00C122D3">
            <w:pPr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  <w:b/>
                <w:bCs/>
                <w:spacing w:val="-1"/>
              </w:rPr>
              <w:t>Easement</w:t>
            </w:r>
            <w:r w:rsidRPr="0012272C">
              <w:rPr>
                <w:rFonts w:ascii="Arial" w:eastAsia="Times New Roman" w:hAnsi="Arial" w:cs="Arial"/>
                <w:b/>
                <w:bCs/>
                <w:spacing w:val="1"/>
              </w:rPr>
              <w:t xml:space="preserve"> #</w:t>
            </w:r>
            <w:r w:rsidRPr="0012272C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  <w:p w14:paraId="46E1A848" w14:textId="11238CBA" w:rsidR="00944347" w:rsidRPr="00944347" w:rsidRDefault="00944347" w:rsidP="00C122D3">
            <w:pPr>
              <w:rPr>
                <w:rFonts w:ascii="Arial" w:eastAsia="Times New Roman" w:hAnsi="Arial" w:cs="Arial"/>
                <w:b/>
              </w:rPr>
            </w:pPr>
            <w:r w:rsidRPr="0012272C">
              <w:rPr>
                <w:rFonts w:ascii="Arial" w:eastAsia="Times New Roman" w:hAnsi="Arial" w:cs="Arial"/>
                <w:b/>
              </w:rPr>
              <w:t>Easement Type:</w:t>
            </w:r>
          </w:p>
        </w:tc>
      </w:tr>
      <w:tr w:rsidR="00944347" w14:paraId="5B001AF4" w14:textId="77777777" w:rsidTr="00C122D3">
        <w:trPr>
          <w:trHeight w:val="936"/>
        </w:trPr>
        <w:tc>
          <w:tcPr>
            <w:tcW w:w="4407" w:type="dxa"/>
          </w:tcPr>
          <w:p w14:paraId="08C1EB5E" w14:textId="77777777" w:rsidR="00944347" w:rsidRPr="0012272C" w:rsidRDefault="00944347" w:rsidP="00C122D3">
            <w:pPr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 w:rsidRPr="0012272C"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 w:rsidRPr="0012272C">
              <w:rPr>
                <w:rFonts w:ascii="Arial" w:eastAsia="Times New Roman" w:hAnsi="Arial" w:cs="Arial"/>
                <w:b/>
                <w:bCs/>
                <w:spacing w:val="1"/>
              </w:rPr>
              <w:t>m</w:t>
            </w:r>
            <w:r w:rsidRPr="0012272C">
              <w:rPr>
                <w:rFonts w:ascii="Arial" w:eastAsia="Times New Roman" w:hAnsi="Arial" w:cs="Arial"/>
                <w:b/>
                <w:bCs/>
                <w:spacing w:val="-2"/>
              </w:rPr>
              <w:t>e</w:t>
            </w:r>
            <w:r w:rsidRPr="0012272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0EB435DA" w14:textId="126F2328" w:rsidR="00944347" w:rsidRDefault="00944347" w:rsidP="00C122D3">
            <w:pPr>
              <w:rPr>
                <w:rFonts w:ascii="Arial" w:eastAsia="Times New Roman" w:hAnsi="Arial" w:cs="Arial"/>
                <w:b/>
                <w:bCs/>
                <w:spacing w:val="-1"/>
                <w:sz w:val="8"/>
                <w:szCs w:val="8"/>
              </w:rPr>
            </w:pPr>
            <w:r w:rsidRPr="0012272C">
              <w:rPr>
                <w:rFonts w:ascii="Arial" w:eastAsia="Times New Roman" w:hAnsi="Arial" w:cs="Arial"/>
                <w:b/>
                <w:bCs/>
                <w:spacing w:val="-1"/>
              </w:rPr>
              <w:t>A</w:t>
            </w:r>
            <w:r w:rsidRPr="0012272C">
              <w:rPr>
                <w:rFonts w:ascii="Arial" w:eastAsia="Times New Roman" w:hAnsi="Arial" w:cs="Arial"/>
                <w:b/>
                <w:bCs/>
              </w:rPr>
              <w:t>ddres</w:t>
            </w:r>
            <w:r w:rsidRPr="0012272C">
              <w:rPr>
                <w:rFonts w:ascii="Arial" w:eastAsia="Times New Roman" w:hAnsi="Arial" w:cs="Arial"/>
                <w:b/>
                <w:bCs/>
                <w:spacing w:val="-2"/>
              </w:rPr>
              <w:t>s</w:t>
            </w:r>
            <w:r w:rsidRPr="0012272C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6292" w:type="dxa"/>
          </w:tcPr>
          <w:p w14:paraId="3282B254" w14:textId="5F022850" w:rsidR="00944347" w:rsidRDefault="009D011E" w:rsidP="00C122D3">
            <w:pPr>
              <w:rPr>
                <w:rFonts w:ascii="Arial" w:eastAsia="Times New Roman" w:hAnsi="Arial" w:cs="Arial"/>
                <w:b/>
                <w:bCs/>
                <w:spacing w:val="-1"/>
                <w:sz w:val="8"/>
                <w:szCs w:val="8"/>
              </w:rPr>
            </w:pPr>
            <w:r w:rsidRPr="0012272C">
              <w:rPr>
                <w:rFonts w:ascii="Arial" w:eastAsia="Times New Roman" w:hAnsi="Arial" w:cs="Arial"/>
                <w:b/>
                <w:bCs/>
              </w:rPr>
              <w:t>Ph. #:</w:t>
            </w:r>
          </w:p>
        </w:tc>
      </w:tr>
    </w:tbl>
    <w:tbl>
      <w:tblPr>
        <w:tblW w:w="1070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4"/>
      </w:tblGrid>
      <w:tr w:rsidR="008956F2" w14:paraId="7F469344" w14:textId="77777777" w:rsidTr="00C122D3">
        <w:trPr>
          <w:trHeight w:hRule="exact" w:val="90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</w:tcPr>
          <w:p w14:paraId="42778C1A" w14:textId="77777777" w:rsidR="008956F2" w:rsidRPr="008956F2" w:rsidRDefault="008956F2" w:rsidP="00BF0302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</w:tc>
      </w:tr>
      <w:tr w:rsidR="006A5869" w14:paraId="60A38A98" w14:textId="77777777" w:rsidTr="00C122D3">
        <w:trPr>
          <w:trHeight w:hRule="exact" w:val="3232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A7E" w14:textId="77777777" w:rsidR="008956F2" w:rsidRPr="008956F2" w:rsidRDefault="008956F2" w:rsidP="00BF0302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  <w:p w14:paraId="17A9E81B" w14:textId="77777777" w:rsidR="00BF0302" w:rsidRPr="0012272C" w:rsidRDefault="00BF0302" w:rsidP="00D3300C">
            <w:pPr>
              <w:ind w:firstLine="174"/>
              <w:rPr>
                <w:rFonts w:ascii="Arial" w:eastAsia="Times New Roman" w:hAnsi="Arial" w:cs="Arial"/>
                <w:b/>
              </w:rPr>
            </w:pPr>
            <w:r w:rsidRPr="0012272C">
              <w:rPr>
                <w:rFonts w:ascii="Arial" w:eastAsia="Times New Roman" w:hAnsi="Arial" w:cs="Arial"/>
                <w:b/>
              </w:rPr>
              <w:t>Management Purpose:</w:t>
            </w:r>
          </w:p>
          <w:p w14:paraId="6C3A0F99" w14:textId="10CD1C37" w:rsidR="003B5847" w:rsidRDefault="0012272C" w:rsidP="00D3300C">
            <w:pPr>
              <w:spacing w:after="0" w:line="247" w:lineRule="exact"/>
              <w:ind w:left="534" w:right="540" w:hanging="360"/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72C">
              <w:rPr>
                <w:rFonts w:ascii="Arial" w:eastAsia="Times New Roman" w:hAnsi="Arial" w:cs="Arial"/>
              </w:rPr>
              <w:instrText xml:space="preserve"> FORMCHECKBOX </w:instrText>
            </w:r>
            <w:r w:rsidR="000072C5">
              <w:rPr>
                <w:rFonts w:ascii="Arial" w:eastAsia="Times New Roman" w:hAnsi="Arial" w:cs="Arial"/>
              </w:rPr>
            </w:r>
            <w:r w:rsidR="000072C5">
              <w:rPr>
                <w:rFonts w:ascii="Arial" w:eastAsia="Times New Roman" w:hAnsi="Arial" w:cs="Arial"/>
              </w:rPr>
              <w:fldChar w:fldCharType="separate"/>
            </w:r>
            <w:r w:rsidRPr="0012272C">
              <w:rPr>
                <w:rFonts w:ascii="Arial" w:eastAsia="Times New Roman" w:hAnsi="Arial" w:cs="Arial"/>
              </w:rPr>
              <w:fldChar w:fldCharType="end"/>
            </w:r>
            <w:r w:rsidR="003B5847" w:rsidRPr="0012272C">
              <w:rPr>
                <w:rFonts w:ascii="Arial" w:eastAsia="Times New Roman" w:hAnsi="Arial" w:cs="Arial"/>
                <w:b/>
              </w:rPr>
              <w:t xml:space="preserve"> </w:t>
            </w:r>
            <w:r w:rsidR="00787EE0" w:rsidRPr="0012272C">
              <w:rPr>
                <w:rFonts w:ascii="Arial" w:eastAsia="Times New Roman" w:hAnsi="Arial" w:cs="Arial"/>
              </w:rPr>
              <w:t>S</w:t>
            </w:r>
            <w:r w:rsidR="003B5847" w:rsidRPr="0012272C">
              <w:rPr>
                <w:rFonts w:ascii="Arial" w:eastAsia="Times New Roman" w:hAnsi="Arial" w:cs="Arial"/>
              </w:rPr>
              <w:t>pring</w:t>
            </w:r>
            <w:r w:rsidR="00787EE0" w:rsidRPr="0012272C">
              <w:rPr>
                <w:rFonts w:ascii="Arial" w:eastAsia="Times New Roman" w:hAnsi="Arial" w:cs="Arial"/>
              </w:rPr>
              <w:t xml:space="preserve"> event (May</w:t>
            </w:r>
            <w:r w:rsidR="00847B61">
              <w:rPr>
                <w:rFonts w:ascii="Arial" w:eastAsia="Times New Roman" w:hAnsi="Arial" w:cs="Arial"/>
              </w:rPr>
              <w:t xml:space="preserve"> – J</w:t>
            </w:r>
            <w:r w:rsidR="00787EE0" w:rsidRPr="0012272C">
              <w:rPr>
                <w:rFonts w:ascii="Arial" w:eastAsia="Times New Roman" w:hAnsi="Arial" w:cs="Arial"/>
              </w:rPr>
              <w:t>une)</w:t>
            </w:r>
            <w:r w:rsidR="003B5847" w:rsidRPr="0012272C">
              <w:rPr>
                <w:rFonts w:ascii="Arial" w:eastAsia="Times New Roman" w:hAnsi="Arial" w:cs="Arial"/>
              </w:rPr>
              <w:t xml:space="preserve"> to suppress cool season grasses, tre</w:t>
            </w:r>
            <w:r w:rsidR="00D3300C">
              <w:rPr>
                <w:rFonts w:ascii="Arial" w:eastAsia="Times New Roman" w:hAnsi="Arial" w:cs="Arial"/>
              </w:rPr>
              <w:t>es, and sweet clover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D3300C">
              <w:rPr>
                <w:rFonts w:ascii="Arial" w:eastAsia="Times New Roman" w:hAnsi="Arial" w:cs="Arial"/>
              </w:rPr>
              <w:t xml:space="preserve">Promotes </w:t>
            </w:r>
            <w:r w:rsidR="003B5847" w:rsidRPr="0012272C">
              <w:rPr>
                <w:rFonts w:ascii="Arial" w:eastAsia="Times New Roman" w:hAnsi="Arial" w:cs="Arial"/>
              </w:rPr>
              <w:t>more rapid growth of native warm season grasses.</w:t>
            </w:r>
          </w:p>
          <w:p w14:paraId="0A755ED7" w14:textId="77777777" w:rsidR="00BB77EC" w:rsidRDefault="00BB77EC" w:rsidP="00D3300C">
            <w:pPr>
              <w:spacing w:after="0" w:line="247" w:lineRule="exact"/>
              <w:ind w:left="534" w:right="540" w:hanging="360"/>
              <w:rPr>
                <w:rFonts w:ascii="Arial" w:eastAsia="Times New Roman" w:hAnsi="Arial" w:cs="Arial"/>
              </w:rPr>
            </w:pPr>
            <w:r w:rsidRPr="00C06D18">
              <w:rPr>
                <w:rFonts w:ascii="Arial" w:eastAsia="Times New Roman" w:hAnsi="Arial" w:cs="Arial"/>
                <w:highlight w:val="yellow"/>
              </w:rPr>
              <w:t>Note Specific site issue:</w:t>
            </w:r>
          </w:p>
          <w:p w14:paraId="53C41421" w14:textId="77777777" w:rsidR="001E1F93" w:rsidRPr="001E1F93" w:rsidRDefault="001E1F93" w:rsidP="00D3300C">
            <w:pPr>
              <w:spacing w:after="0" w:line="247" w:lineRule="exact"/>
              <w:ind w:left="534" w:right="540" w:hanging="36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450E68" w14:textId="59D704FE" w:rsidR="003B5847" w:rsidRPr="0012272C" w:rsidRDefault="003B5847" w:rsidP="00D3300C">
            <w:pPr>
              <w:spacing w:after="0" w:line="247" w:lineRule="exact"/>
              <w:ind w:left="102" w:right="-20" w:hanging="270"/>
              <w:rPr>
                <w:rFonts w:ascii="Arial" w:eastAsia="Times New Roman" w:hAnsi="Arial" w:cs="Arial"/>
              </w:rPr>
            </w:pPr>
          </w:p>
          <w:p w14:paraId="08466C26" w14:textId="4B557565" w:rsidR="003B5847" w:rsidRDefault="0012272C" w:rsidP="00D3300C">
            <w:pPr>
              <w:spacing w:after="0" w:line="247" w:lineRule="exact"/>
              <w:ind w:left="534" w:right="630" w:hanging="360"/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72C">
              <w:rPr>
                <w:rFonts w:ascii="Arial" w:eastAsia="Times New Roman" w:hAnsi="Arial" w:cs="Arial"/>
              </w:rPr>
              <w:instrText xml:space="preserve"> FORMCHECKBOX </w:instrText>
            </w:r>
            <w:r w:rsidR="000072C5">
              <w:rPr>
                <w:rFonts w:ascii="Arial" w:eastAsia="Times New Roman" w:hAnsi="Arial" w:cs="Arial"/>
              </w:rPr>
            </w:r>
            <w:r w:rsidR="000072C5">
              <w:rPr>
                <w:rFonts w:ascii="Arial" w:eastAsia="Times New Roman" w:hAnsi="Arial" w:cs="Arial"/>
              </w:rPr>
              <w:fldChar w:fldCharType="separate"/>
            </w:r>
            <w:r w:rsidRPr="0012272C">
              <w:rPr>
                <w:rFonts w:ascii="Arial" w:eastAsia="Times New Roman" w:hAnsi="Arial" w:cs="Arial"/>
              </w:rPr>
              <w:fldChar w:fldCharType="end"/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3B5847" w:rsidRPr="0012272C">
              <w:rPr>
                <w:rFonts w:ascii="Arial" w:eastAsia="Times New Roman" w:hAnsi="Arial" w:cs="Arial"/>
              </w:rPr>
              <w:t xml:space="preserve">Mid-Summer </w:t>
            </w:r>
            <w:r w:rsidR="00787EE0" w:rsidRPr="0012272C">
              <w:rPr>
                <w:rFonts w:ascii="Arial" w:eastAsia="Times New Roman" w:hAnsi="Arial" w:cs="Arial"/>
              </w:rPr>
              <w:t>(July</w:t>
            </w:r>
            <w:r w:rsidR="00847B61">
              <w:rPr>
                <w:rFonts w:ascii="Arial" w:eastAsia="Times New Roman" w:hAnsi="Arial" w:cs="Arial"/>
              </w:rPr>
              <w:t xml:space="preserve"> – A</w:t>
            </w:r>
            <w:r w:rsidR="00787EE0" w:rsidRPr="0012272C">
              <w:rPr>
                <w:rFonts w:ascii="Arial" w:eastAsia="Times New Roman" w:hAnsi="Arial" w:cs="Arial"/>
              </w:rPr>
              <w:t xml:space="preserve">ugust) </w:t>
            </w:r>
            <w:r w:rsidR="003B5847" w:rsidRPr="0012272C">
              <w:rPr>
                <w:rFonts w:ascii="Arial" w:eastAsia="Times New Roman" w:hAnsi="Arial" w:cs="Arial"/>
              </w:rPr>
              <w:t>to enhance warm se</w:t>
            </w:r>
            <w:r w:rsidR="00090C20" w:rsidRPr="0012272C">
              <w:rPr>
                <w:rFonts w:ascii="Arial" w:eastAsia="Times New Roman" w:hAnsi="Arial" w:cs="Arial"/>
              </w:rPr>
              <w:t>ason grass tillering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090C20" w:rsidRPr="0012272C">
              <w:rPr>
                <w:rFonts w:ascii="Arial" w:eastAsia="Times New Roman" w:hAnsi="Arial" w:cs="Arial"/>
              </w:rPr>
              <w:t>Goal should be to reduce litter layer with mechanical raking or intensive grazing.</w:t>
            </w:r>
          </w:p>
          <w:p w14:paraId="10AFA268" w14:textId="77777777" w:rsidR="00BB77EC" w:rsidRPr="0012272C" w:rsidRDefault="00BB77EC" w:rsidP="00D3300C">
            <w:pPr>
              <w:spacing w:after="0" w:line="247" w:lineRule="exact"/>
              <w:ind w:left="534" w:right="630" w:hanging="360"/>
              <w:rPr>
                <w:rFonts w:ascii="Arial" w:eastAsia="Times New Roman" w:hAnsi="Arial" w:cs="Arial"/>
              </w:rPr>
            </w:pPr>
            <w:r w:rsidRPr="00C06D18">
              <w:rPr>
                <w:rFonts w:ascii="Arial" w:eastAsia="Times New Roman" w:hAnsi="Arial" w:cs="Arial"/>
                <w:highlight w:val="yellow"/>
              </w:rPr>
              <w:t>Note specific site issue:</w:t>
            </w:r>
          </w:p>
          <w:p w14:paraId="3CF636E4" w14:textId="77777777" w:rsidR="00BF0302" w:rsidRPr="0012272C" w:rsidRDefault="00BF0302" w:rsidP="00D3300C">
            <w:pPr>
              <w:spacing w:after="0" w:line="247" w:lineRule="exact"/>
              <w:ind w:left="102" w:right="-20" w:hanging="270"/>
              <w:rPr>
                <w:rFonts w:ascii="Arial" w:eastAsia="Times New Roman" w:hAnsi="Arial" w:cs="Arial"/>
              </w:rPr>
            </w:pPr>
          </w:p>
          <w:p w14:paraId="4CA48AC4" w14:textId="77777777" w:rsidR="00BF0302" w:rsidRPr="0012272C" w:rsidRDefault="00BF0302" w:rsidP="00BF0302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</w:rPr>
            </w:pPr>
          </w:p>
          <w:p w14:paraId="5F6C550C" w14:textId="77777777" w:rsidR="008C73A9" w:rsidRPr="0012272C" w:rsidRDefault="008C73A9" w:rsidP="00BF0302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</w:rPr>
            </w:pPr>
          </w:p>
          <w:p w14:paraId="5A079103" w14:textId="77777777" w:rsidR="008C73A9" w:rsidRPr="0012272C" w:rsidRDefault="008C73A9" w:rsidP="00BF0302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</w:rPr>
            </w:pPr>
          </w:p>
          <w:p w14:paraId="6F531041" w14:textId="77777777" w:rsidR="006A5869" w:rsidRPr="0012272C" w:rsidRDefault="006A5869" w:rsidP="00F1608D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bCs/>
                <w:spacing w:val="2"/>
              </w:rPr>
            </w:pPr>
          </w:p>
        </w:tc>
      </w:tr>
      <w:tr w:rsidR="001E1F93" w14:paraId="540D69AC" w14:textId="77777777" w:rsidTr="00C122D3">
        <w:trPr>
          <w:trHeight w:hRule="exact" w:val="86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D08C228" w14:textId="77777777" w:rsidR="001E1F93" w:rsidRPr="008956F2" w:rsidRDefault="001E1F93" w:rsidP="003B5847">
            <w:pPr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</w:tc>
      </w:tr>
      <w:tr w:rsidR="008E4CE0" w14:paraId="4094AA2D" w14:textId="77777777" w:rsidTr="00C122D3">
        <w:trPr>
          <w:trHeight w:hRule="exact" w:val="3430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01E" w14:textId="77777777" w:rsidR="008956F2" w:rsidRPr="008956F2" w:rsidRDefault="008956F2" w:rsidP="003B5847">
            <w:pPr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  <w:p w14:paraId="718BC033" w14:textId="77777777" w:rsidR="005017BE" w:rsidRPr="0012272C" w:rsidRDefault="005017BE" w:rsidP="008956F2">
            <w:pPr>
              <w:ind w:firstLine="174"/>
              <w:rPr>
                <w:rFonts w:ascii="Arial" w:eastAsia="Times New Roman" w:hAnsi="Arial" w:cs="Arial"/>
                <w:b/>
              </w:rPr>
            </w:pPr>
            <w:r w:rsidRPr="0012272C">
              <w:rPr>
                <w:rFonts w:ascii="Arial" w:eastAsia="Times New Roman" w:hAnsi="Arial" w:cs="Arial"/>
                <w:b/>
              </w:rPr>
              <w:t>Grazing:</w:t>
            </w:r>
          </w:p>
          <w:p w14:paraId="1959524D" w14:textId="3F3F77AA" w:rsidR="005017BE" w:rsidRPr="0012272C" w:rsidRDefault="005017BE" w:rsidP="008956F2">
            <w:pPr>
              <w:ind w:left="174" w:right="1170"/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</w:rPr>
              <w:t>To achieve the intensive disturbance required in this management plan i</w:t>
            </w:r>
            <w:r w:rsidR="00D3300C">
              <w:rPr>
                <w:rFonts w:ascii="Arial" w:eastAsia="Times New Roman" w:hAnsi="Arial" w:cs="Arial"/>
              </w:rPr>
              <w:t>t</w:t>
            </w:r>
            <w:r w:rsidRPr="0012272C">
              <w:rPr>
                <w:rFonts w:ascii="Arial" w:eastAsia="Times New Roman" w:hAnsi="Arial" w:cs="Arial"/>
              </w:rPr>
              <w:t xml:space="preserve"> i</w:t>
            </w:r>
            <w:r w:rsidR="00D3300C">
              <w:rPr>
                <w:rFonts w:ascii="Arial" w:eastAsia="Times New Roman" w:hAnsi="Arial" w:cs="Arial"/>
              </w:rPr>
              <w:t>s</w:t>
            </w:r>
            <w:r w:rsidRPr="0012272C">
              <w:rPr>
                <w:rFonts w:ascii="Arial" w:eastAsia="Times New Roman" w:hAnsi="Arial" w:cs="Arial"/>
              </w:rPr>
              <w:t xml:space="preserve"> recommended that 1-2 animal units/ac. over </w:t>
            </w:r>
            <w:r w:rsidR="004B7529" w:rsidRPr="0012272C">
              <w:rPr>
                <w:rFonts w:ascii="Arial" w:eastAsia="Times New Roman" w:hAnsi="Arial" w:cs="Arial"/>
              </w:rPr>
              <w:t>30-day</w:t>
            </w:r>
            <w:r w:rsidRPr="0012272C">
              <w:rPr>
                <w:rFonts w:ascii="Arial" w:eastAsia="Times New Roman" w:hAnsi="Arial" w:cs="Arial"/>
              </w:rPr>
              <w:t xml:space="preserve"> period be implemented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Pr="0012272C">
              <w:rPr>
                <w:rFonts w:ascii="Arial" w:eastAsia="Times New Roman" w:hAnsi="Arial" w:cs="Arial"/>
              </w:rPr>
              <w:t>Grazing period may be shortened by increasing A.U.</w:t>
            </w:r>
          </w:p>
          <w:p w14:paraId="12B70B7F" w14:textId="77777777" w:rsidR="00BB77EC" w:rsidRDefault="00BB77EC" w:rsidP="008956F2">
            <w:pPr>
              <w:ind w:left="174"/>
              <w:rPr>
                <w:rFonts w:ascii="Arial" w:eastAsia="Times New Roman" w:hAnsi="Arial" w:cs="Arial"/>
              </w:rPr>
            </w:pPr>
            <w:r w:rsidRPr="0012272C">
              <w:rPr>
                <w:rFonts w:ascii="Arial" w:eastAsia="Times New Roman" w:hAnsi="Arial" w:cs="Arial"/>
              </w:rPr>
              <w:t xml:space="preserve">Animal </w:t>
            </w:r>
            <w:r w:rsidR="00C06D18">
              <w:rPr>
                <w:rFonts w:ascii="Arial" w:eastAsia="Times New Roman" w:hAnsi="Arial" w:cs="Arial"/>
              </w:rPr>
              <w:t xml:space="preserve">Type____________ </w:t>
            </w:r>
            <w:r w:rsidR="00335F45">
              <w:rPr>
                <w:rFonts w:ascii="Arial" w:eastAsia="Times New Roman" w:hAnsi="Arial" w:cs="Arial"/>
              </w:rPr>
              <w:t xml:space="preserve">Animal </w:t>
            </w:r>
            <w:r w:rsidRPr="0012272C">
              <w:rPr>
                <w:rFonts w:ascii="Arial" w:eastAsia="Times New Roman" w:hAnsi="Arial" w:cs="Arial"/>
              </w:rPr>
              <w:t xml:space="preserve">Units Available _____ </w:t>
            </w:r>
            <w:r w:rsidRPr="00335F45">
              <w:rPr>
                <w:rFonts w:ascii="Arial" w:eastAsia="Times New Roman" w:hAnsi="Arial" w:cs="Arial"/>
                <w:sz w:val="20"/>
                <w:szCs w:val="20"/>
              </w:rPr>
              <w:t>(See Animal Unit chart if unsure of conversion rate)</w:t>
            </w:r>
          </w:p>
          <w:tbl>
            <w:tblPr>
              <w:tblStyle w:val="TableGrid"/>
              <w:tblW w:w="10709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530"/>
              <w:gridCol w:w="1620"/>
              <w:gridCol w:w="1710"/>
              <w:gridCol w:w="2070"/>
              <w:gridCol w:w="2059"/>
            </w:tblGrid>
            <w:tr w:rsidR="001A19D6" w14:paraId="46552A94" w14:textId="77777777" w:rsidTr="000072C5">
              <w:trPr>
                <w:trHeight w:val="288"/>
              </w:trPr>
              <w:tc>
                <w:tcPr>
                  <w:tcW w:w="1720" w:type="dxa"/>
                  <w:vAlign w:val="bottom"/>
                </w:tcPr>
                <w:p w14:paraId="1340D178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AREA</w:t>
                  </w:r>
                </w:p>
              </w:tc>
              <w:tc>
                <w:tcPr>
                  <w:tcW w:w="1530" w:type="dxa"/>
                  <w:vAlign w:val="bottom"/>
                </w:tcPr>
                <w:p w14:paraId="38B0A343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YEAR</w:t>
                  </w:r>
                </w:p>
              </w:tc>
              <w:tc>
                <w:tcPr>
                  <w:tcW w:w="1620" w:type="dxa"/>
                  <w:vAlign w:val="bottom"/>
                </w:tcPr>
                <w:p w14:paraId="6B7423CB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ACRES</w:t>
                  </w:r>
                </w:p>
              </w:tc>
              <w:tc>
                <w:tcPr>
                  <w:tcW w:w="1710" w:type="dxa"/>
                  <w:vAlign w:val="bottom"/>
                </w:tcPr>
                <w:p w14:paraId="618E1682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 xml:space="preserve">A.U. </w:t>
                  </w:r>
                  <w:r>
                    <w:rPr>
                      <w:rFonts w:ascii="Arial" w:eastAsia="Times New Roman" w:hAnsi="Arial" w:cs="Arial"/>
                      <w:b/>
                    </w:rPr>
                    <w:t>(</w:t>
                  </w:r>
                  <w:r w:rsidRPr="001A19D6">
                    <w:rPr>
                      <w:rFonts w:ascii="Arial" w:eastAsia="Times New Roman" w:hAnsi="Arial" w:cs="Arial"/>
                      <w:b/>
                    </w:rPr>
                    <w:t>1-2/ac.</w:t>
                  </w:r>
                  <w:r>
                    <w:rPr>
                      <w:rFonts w:ascii="Arial" w:eastAsia="Times New Roman" w:hAnsi="Arial" w:cs="Arial"/>
                      <w:b/>
                    </w:rPr>
                    <w:t>)</w:t>
                  </w:r>
                </w:p>
              </w:tc>
              <w:tc>
                <w:tcPr>
                  <w:tcW w:w="2070" w:type="dxa"/>
                  <w:vAlign w:val="bottom"/>
                </w:tcPr>
                <w:p w14:paraId="23026B7F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START DATE</w:t>
                  </w:r>
                </w:p>
              </w:tc>
              <w:tc>
                <w:tcPr>
                  <w:tcW w:w="2059" w:type="dxa"/>
                  <w:vAlign w:val="bottom"/>
                </w:tcPr>
                <w:p w14:paraId="2EE29AB0" w14:textId="77777777" w:rsidR="001A19D6" w:rsidRPr="001A19D6" w:rsidRDefault="001A19D6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END DATE</w:t>
                  </w:r>
                </w:p>
              </w:tc>
            </w:tr>
            <w:tr w:rsidR="001A19D6" w14:paraId="673DA8B8" w14:textId="77777777" w:rsidTr="000072C5">
              <w:trPr>
                <w:trHeight w:val="432"/>
              </w:trPr>
              <w:tc>
                <w:tcPr>
                  <w:tcW w:w="1720" w:type="dxa"/>
                </w:tcPr>
                <w:p w14:paraId="4C4F4509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81838DF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</w:tcPr>
                <w:p w14:paraId="744A8B3D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6ACCA742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483971CF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59" w:type="dxa"/>
                </w:tcPr>
                <w:p w14:paraId="5ECFDC27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A19D6" w14:paraId="16825994" w14:textId="77777777" w:rsidTr="000072C5">
              <w:trPr>
                <w:trHeight w:val="432"/>
              </w:trPr>
              <w:tc>
                <w:tcPr>
                  <w:tcW w:w="1720" w:type="dxa"/>
                </w:tcPr>
                <w:p w14:paraId="437E91E8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69B03CCF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</w:tcPr>
                <w:p w14:paraId="2919AEA3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594D6A19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09EC147B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59" w:type="dxa"/>
                </w:tcPr>
                <w:p w14:paraId="40DA6C87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1A19D6" w14:paraId="0FB0E907" w14:textId="77777777" w:rsidTr="000072C5">
              <w:trPr>
                <w:trHeight w:val="432"/>
              </w:trPr>
              <w:tc>
                <w:tcPr>
                  <w:tcW w:w="1720" w:type="dxa"/>
                </w:tcPr>
                <w:p w14:paraId="21B330C6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262E3A2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20" w:type="dxa"/>
                </w:tcPr>
                <w:p w14:paraId="56C3B789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2D64DC03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591F62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059" w:type="dxa"/>
                </w:tcPr>
                <w:p w14:paraId="2315A03C" w14:textId="77777777" w:rsidR="001A19D6" w:rsidRDefault="001A19D6" w:rsidP="008956F2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0E8731C" w14:textId="77777777" w:rsidR="00BB77EC" w:rsidRPr="0012272C" w:rsidRDefault="00BB77EC" w:rsidP="00C06D18">
            <w:pPr>
              <w:ind w:left="174"/>
              <w:rPr>
                <w:rFonts w:ascii="Arial" w:eastAsia="Times New Roman" w:hAnsi="Arial" w:cs="Arial"/>
              </w:rPr>
            </w:pPr>
          </w:p>
        </w:tc>
      </w:tr>
      <w:tr w:rsidR="001E1F93" w14:paraId="24CD02D2" w14:textId="77777777" w:rsidTr="00C122D3">
        <w:trPr>
          <w:trHeight w:hRule="exact" w:val="86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2251523F" w14:textId="77777777" w:rsidR="001E1F93" w:rsidRPr="008956F2" w:rsidRDefault="001E1F93" w:rsidP="008956F2">
            <w:pPr>
              <w:spacing w:after="0" w:line="247" w:lineRule="exact"/>
              <w:ind w:left="102" w:right="-20" w:hanging="18"/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</w:tc>
      </w:tr>
      <w:tr w:rsidR="008E4CE0" w14:paraId="015D7731" w14:textId="77777777" w:rsidTr="00C122D3">
        <w:trPr>
          <w:trHeight w:hRule="exact" w:val="2512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426" w14:textId="77777777" w:rsidR="008956F2" w:rsidRPr="008956F2" w:rsidRDefault="008956F2" w:rsidP="008956F2">
            <w:pPr>
              <w:spacing w:after="0" w:line="247" w:lineRule="exact"/>
              <w:ind w:left="102" w:right="-20" w:hanging="18"/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  <w:p w14:paraId="4830490B" w14:textId="77777777" w:rsidR="0012272C" w:rsidRDefault="0012272C" w:rsidP="00D3300C">
            <w:pPr>
              <w:ind w:firstLine="174"/>
              <w:rPr>
                <w:rFonts w:ascii="Arial" w:eastAsia="Times New Roman" w:hAnsi="Arial" w:cs="Arial"/>
                <w:b/>
              </w:rPr>
            </w:pPr>
            <w:r w:rsidRPr="0012272C">
              <w:rPr>
                <w:rFonts w:ascii="Arial" w:eastAsia="Times New Roman" w:hAnsi="Arial" w:cs="Arial"/>
                <w:b/>
              </w:rPr>
              <w:t>Haying</w:t>
            </w:r>
            <w:r w:rsidR="00335F45">
              <w:rPr>
                <w:rFonts w:ascii="Arial" w:eastAsia="Times New Roman" w:hAnsi="Arial" w:cs="Arial"/>
                <w:b/>
              </w:rPr>
              <w:t xml:space="preserve"> – Limited to one cutting annually</w:t>
            </w:r>
            <w:r w:rsidRPr="0012272C">
              <w:rPr>
                <w:rFonts w:ascii="Arial" w:eastAsia="Times New Roman" w:hAnsi="Arial" w:cs="Arial"/>
                <w:b/>
              </w:rPr>
              <w:t>:</w:t>
            </w:r>
          </w:p>
          <w:tbl>
            <w:tblPr>
              <w:tblStyle w:val="TableGrid"/>
              <w:tblW w:w="10720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530"/>
              <w:gridCol w:w="1609"/>
              <w:gridCol w:w="3060"/>
              <w:gridCol w:w="2801"/>
            </w:tblGrid>
            <w:tr w:rsidR="00CB563E" w14:paraId="187133CC" w14:textId="77777777" w:rsidTr="000072C5">
              <w:trPr>
                <w:trHeight w:val="350"/>
              </w:trPr>
              <w:tc>
                <w:tcPr>
                  <w:tcW w:w="1720" w:type="dxa"/>
                  <w:vAlign w:val="bottom"/>
                </w:tcPr>
                <w:p w14:paraId="7F6F12C5" w14:textId="77777777" w:rsidR="00CB563E" w:rsidRPr="001A19D6" w:rsidRDefault="00CB563E" w:rsidP="00335F45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AREA</w:t>
                  </w:r>
                </w:p>
              </w:tc>
              <w:tc>
                <w:tcPr>
                  <w:tcW w:w="1530" w:type="dxa"/>
                  <w:vAlign w:val="bottom"/>
                </w:tcPr>
                <w:p w14:paraId="632FFF5C" w14:textId="77777777" w:rsidR="00CB563E" w:rsidRPr="001A19D6" w:rsidRDefault="00CB563E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YEAR</w:t>
                  </w:r>
                </w:p>
              </w:tc>
              <w:tc>
                <w:tcPr>
                  <w:tcW w:w="1609" w:type="dxa"/>
                  <w:vAlign w:val="bottom"/>
                </w:tcPr>
                <w:p w14:paraId="43644690" w14:textId="77777777" w:rsidR="00CB563E" w:rsidRPr="001A19D6" w:rsidRDefault="00CB563E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ACRES</w:t>
                  </w:r>
                </w:p>
              </w:tc>
              <w:tc>
                <w:tcPr>
                  <w:tcW w:w="3060" w:type="dxa"/>
                  <w:vAlign w:val="bottom"/>
                </w:tcPr>
                <w:p w14:paraId="78F3C97E" w14:textId="77777777" w:rsidR="00CB563E" w:rsidRPr="00335F45" w:rsidRDefault="00CB563E" w:rsidP="00335F45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START DATE</w:t>
                  </w:r>
                </w:p>
              </w:tc>
              <w:tc>
                <w:tcPr>
                  <w:tcW w:w="2801" w:type="dxa"/>
                  <w:vAlign w:val="bottom"/>
                </w:tcPr>
                <w:p w14:paraId="3B85D60B" w14:textId="77777777" w:rsidR="00CB563E" w:rsidRPr="001A19D6" w:rsidRDefault="00CB563E" w:rsidP="00CB563E">
                  <w:pPr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A19D6">
                    <w:rPr>
                      <w:rFonts w:ascii="Arial" w:eastAsia="Times New Roman" w:hAnsi="Arial" w:cs="Arial"/>
                      <w:b/>
                    </w:rPr>
                    <w:t>END DATE</w:t>
                  </w:r>
                </w:p>
              </w:tc>
            </w:tr>
            <w:tr w:rsidR="00CB563E" w14:paraId="4C715D72" w14:textId="77777777" w:rsidTr="000072C5">
              <w:trPr>
                <w:trHeight w:val="432"/>
              </w:trPr>
              <w:tc>
                <w:tcPr>
                  <w:tcW w:w="1720" w:type="dxa"/>
                </w:tcPr>
                <w:p w14:paraId="49DCDDBE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933AA8D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09" w:type="dxa"/>
                </w:tcPr>
                <w:p w14:paraId="0E22A59D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060" w:type="dxa"/>
                </w:tcPr>
                <w:p w14:paraId="623828F6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01" w:type="dxa"/>
                </w:tcPr>
                <w:p w14:paraId="1F8856A9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B563E" w14:paraId="5CBB9CFB" w14:textId="77777777" w:rsidTr="000072C5">
              <w:trPr>
                <w:trHeight w:val="530"/>
              </w:trPr>
              <w:tc>
                <w:tcPr>
                  <w:tcW w:w="1720" w:type="dxa"/>
                </w:tcPr>
                <w:p w14:paraId="341AC644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0234EF1B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09" w:type="dxa"/>
                </w:tcPr>
                <w:p w14:paraId="43C58E77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060" w:type="dxa"/>
                </w:tcPr>
                <w:p w14:paraId="0CF732CB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01" w:type="dxa"/>
                </w:tcPr>
                <w:p w14:paraId="02644BC6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B563E" w14:paraId="273CE39F" w14:textId="77777777" w:rsidTr="000072C5">
              <w:trPr>
                <w:trHeight w:val="548"/>
              </w:trPr>
              <w:tc>
                <w:tcPr>
                  <w:tcW w:w="1720" w:type="dxa"/>
                </w:tcPr>
                <w:p w14:paraId="24822FEA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174EF9D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609" w:type="dxa"/>
                </w:tcPr>
                <w:p w14:paraId="6E191813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060" w:type="dxa"/>
                </w:tcPr>
                <w:p w14:paraId="53BD7A07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01" w:type="dxa"/>
                </w:tcPr>
                <w:p w14:paraId="26FF3264" w14:textId="77777777" w:rsidR="00CB563E" w:rsidRDefault="00CB563E" w:rsidP="00A1148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65F51490" w14:textId="77777777" w:rsidR="00CB563E" w:rsidRDefault="00CB563E" w:rsidP="00D3300C">
            <w:pPr>
              <w:spacing w:after="0" w:line="247" w:lineRule="exact"/>
              <w:ind w:left="174" w:right="-20"/>
              <w:rPr>
                <w:rFonts w:ascii="Arial" w:eastAsia="Times New Roman" w:hAnsi="Arial" w:cs="Arial"/>
              </w:rPr>
            </w:pPr>
          </w:p>
          <w:p w14:paraId="0622D54C" w14:textId="77777777" w:rsidR="008E4CE0" w:rsidRPr="0012272C" w:rsidRDefault="008E4CE0" w:rsidP="0060097D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</w:rPr>
            </w:pPr>
          </w:p>
        </w:tc>
      </w:tr>
      <w:tr w:rsidR="00D3300C" w14:paraId="44FD1D76" w14:textId="77777777" w:rsidTr="00C122D3">
        <w:trPr>
          <w:trHeight w:hRule="exact" w:val="90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9B23736" w14:textId="77777777" w:rsidR="00D3300C" w:rsidRPr="0012272C" w:rsidRDefault="00D3300C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</w:rPr>
            </w:pPr>
          </w:p>
        </w:tc>
      </w:tr>
      <w:tr w:rsidR="0012272C" w14:paraId="59DF438C" w14:textId="77777777" w:rsidTr="00C122D3">
        <w:trPr>
          <w:trHeight w:hRule="exact" w:val="955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D36" w14:textId="77777777" w:rsidR="0012272C" w:rsidRPr="0012272C" w:rsidRDefault="0012272C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</w:rPr>
            </w:pPr>
          </w:p>
          <w:p w14:paraId="28E7A630" w14:textId="738D46B6" w:rsidR="0012272C" w:rsidRPr="008956F2" w:rsidRDefault="00D3300C" w:rsidP="0024309D">
            <w:pPr>
              <w:spacing w:after="0" w:line="247" w:lineRule="exact"/>
              <w:ind w:left="174" w:right="-20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IMPORTANT: </w:t>
            </w:r>
            <w:r w:rsidR="0012272C" w:rsidRPr="008956F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Attach Aerial Photo outlining </w:t>
            </w:r>
            <w:r w:rsidR="0024309D">
              <w:rPr>
                <w:rFonts w:ascii="Arial" w:eastAsia="Times New Roman" w:hAnsi="Arial" w:cs="Arial"/>
                <w:b/>
                <w:sz w:val="26"/>
                <w:szCs w:val="26"/>
              </w:rPr>
              <w:t>practice area to be hayed or grazed by year</w:t>
            </w:r>
            <w:r w:rsidR="00847B61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</w:t>
            </w:r>
            <w:r w:rsidR="0024309D">
              <w:rPr>
                <w:rFonts w:ascii="Arial" w:eastAsia="Times New Roman" w:hAnsi="Arial" w:cs="Arial"/>
                <w:b/>
                <w:sz w:val="26"/>
                <w:szCs w:val="26"/>
              </w:rPr>
              <w:t>Include any relevant temporary watering for fencing utilized.</w:t>
            </w:r>
          </w:p>
        </w:tc>
      </w:tr>
      <w:tr w:rsidR="001E1F93" w14:paraId="28843238" w14:textId="77777777" w:rsidTr="00C122D3">
        <w:trPr>
          <w:trHeight w:hRule="exact" w:val="86"/>
        </w:trPr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52F2FF8" w14:textId="77777777" w:rsidR="001E1F93" w:rsidRDefault="001E1F9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5E501C53" w14:textId="77777777" w:rsidR="00E673D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425B972F" w14:textId="77777777" w:rsidR="001E1F93" w:rsidRDefault="001E1F9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4EC3C9A7" w14:textId="77777777" w:rsidR="00E673D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481BF4DE" w14:textId="77777777" w:rsidR="00E673D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738DC362" w14:textId="77777777" w:rsidR="00E673D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208D8588" w14:textId="77777777" w:rsidR="00E673D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704880DB" w14:textId="77777777" w:rsidR="00E673D3" w:rsidRPr="001E1F93" w:rsidRDefault="00E673D3" w:rsidP="00B41138">
            <w:pPr>
              <w:spacing w:after="0" w:line="247" w:lineRule="exact"/>
              <w:ind w:left="102" w:right="-2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</w:tbl>
    <w:p w14:paraId="72874E1B" w14:textId="77777777" w:rsidR="00E673D3" w:rsidRDefault="00E673D3" w:rsidP="00D3300C">
      <w:pPr>
        <w:spacing w:before="1" w:after="0" w:line="240" w:lineRule="auto"/>
        <w:ind w:left="102" w:right="270"/>
        <w:rPr>
          <w:rFonts w:ascii="Arial" w:eastAsia="Times New Roman" w:hAnsi="Arial" w:cs="Arial"/>
          <w:b/>
          <w:sz w:val="16"/>
          <w:szCs w:val="16"/>
        </w:rPr>
        <w:sectPr w:rsidR="00E673D3" w:rsidSect="00E673D3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070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670"/>
      </w:tblGrid>
      <w:tr w:rsidR="00886085" w:rsidRPr="00D3300C" w14:paraId="3213DA98" w14:textId="77777777" w:rsidTr="00D3300C">
        <w:trPr>
          <w:trHeight w:val="5480"/>
        </w:trPr>
        <w:tc>
          <w:tcPr>
            <w:tcW w:w="10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C51C0" w14:textId="77777777" w:rsidR="00D3300C" w:rsidRPr="00D3300C" w:rsidRDefault="00D3300C" w:rsidP="00D3300C">
            <w:pPr>
              <w:spacing w:before="1" w:after="0" w:line="240" w:lineRule="auto"/>
              <w:ind w:left="102" w:right="27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8691AF9" w14:textId="77777777" w:rsidR="00886085" w:rsidRPr="00D3300C" w:rsidRDefault="00886085" w:rsidP="001A59AD">
            <w:pPr>
              <w:spacing w:before="1" w:after="0" w:line="240" w:lineRule="auto"/>
              <w:ind w:left="102" w:right="270"/>
              <w:rPr>
                <w:rFonts w:ascii="Arial" w:eastAsia="Times New Roman" w:hAnsi="Arial" w:cs="Arial"/>
                <w:b/>
              </w:rPr>
            </w:pPr>
            <w:r w:rsidRPr="00D3300C">
              <w:rPr>
                <w:rFonts w:ascii="Arial" w:eastAsia="Times New Roman" w:hAnsi="Arial" w:cs="Arial"/>
                <w:b/>
              </w:rPr>
              <w:t xml:space="preserve">For lands enrolled in both state and federal programs, BWSR will defer to federal guidelines for </w:t>
            </w:r>
            <w:r w:rsidR="00D05791" w:rsidRPr="00D3300C">
              <w:rPr>
                <w:rFonts w:ascii="Arial" w:eastAsia="Times New Roman" w:hAnsi="Arial" w:cs="Arial"/>
                <w:b/>
              </w:rPr>
              <w:t xml:space="preserve">emergency or mid contract </w:t>
            </w:r>
            <w:r w:rsidRPr="00D3300C">
              <w:rPr>
                <w:rFonts w:ascii="Arial" w:eastAsia="Times New Roman" w:hAnsi="Arial" w:cs="Arial"/>
                <w:b/>
              </w:rPr>
              <w:t xml:space="preserve">management. For state RIM </w:t>
            </w:r>
            <w:r w:rsidR="006F3BFD" w:rsidRPr="00D3300C">
              <w:rPr>
                <w:rFonts w:ascii="Arial" w:eastAsia="Times New Roman" w:hAnsi="Arial" w:cs="Arial"/>
                <w:b/>
              </w:rPr>
              <w:t>easements</w:t>
            </w:r>
            <w:r w:rsidRPr="00D3300C">
              <w:rPr>
                <w:rFonts w:ascii="Arial" w:eastAsia="Times New Roman" w:hAnsi="Arial" w:cs="Arial"/>
                <w:b/>
              </w:rPr>
              <w:t xml:space="preserve"> only, BWSR established the following policy:</w:t>
            </w:r>
          </w:p>
          <w:p w14:paraId="733CB5B2" w14:textId="0028CC88" w:rsidR="006F3BFD" w:rsidRPr="00D3300C" w:rsidRDefault="006F3BFD" w:rsidP="001A59AD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4" w:after="0" w:line="240" w:lineRule="auto"/>
              <w:ind w:right="450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</w:rPr>
              <w:t xml:space="preserve">Managed Haying/Grazing to enhance quality of grassland planting on RIM easement types and/or partnership easements are limited to a </w:t>
            </w:r>
            <w:r w:rsidRPr="00D3300C">
              <w:rPr>
                <w:rFonts w:ascii="Arial" w:eastAsia="Times New Roman" w:hAnsi="Arial" w:cs="Arial"/>
                <w:b/>
                <w:sz w:val="24"/>
                <w:u w:val="single"/>
              </w:rPr>
              <w:t>single event</w:t>
            </w:r>
            <w:r w:rsidRPr="00D3300C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090C20" w:rsidRPr="004B482F">
              <w:rPr>
                <w:rFonts w:ascii="Arial" w:eastAsia="Times New Roman" w:hAnsi="Arial" w:cs="Arial"/>
              </w:rPr>
              <w:t>rotated</w:t>
            </w:r>
            <w:r w:rsidR="00090C20" w:rsidRPr="00110AB6">
              <w:rPr>
                <w:rFonts w:ascii="Arial" w:eastAsia="Times New Roman" w:hAnsi="Arial" w:cs="Arial"/>
              </w:rPr>
              <w:t xml:space="preserve"> over </w:t>
            </w:r>
            <w:r w:rsidR="00C86DCA" w:rsidRPr="00110AB6">
              <w:rPr>
                <w:rFonts w:ascii="Arial" w:eastAsia="Times New Roman" w:hAnsi="Arial" w:cs="Arial"/>
              </w:rPr>
              <w:t xml:space="preserve">the </w:t>
            </w:r>
            <w:r w:rsidR="00090C20" w:rsidRPr="00110AB6">
              <w:rPr>
                <w:rFonts w:ascii="Arial" w:eastAsia="Times New Roman" w:hAnsi="Arial" w:cs="Arial"/>
              </w:rPr>
              <w:t>site</w:t>
            </w:r>
            <w:r w:rsidR="00C86DCA" w:rsidRPr="00110AB6">
              <w:rPr>
                <w:rFonts w:ascii="Arial" w:eastAsia="Times New Roman" w:hAnsi="Arial" w:cs="Arial"/>
              </w:rPr>
              <w:t xml:space="preserve"> unless recommended in an approved grazing plan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Pr="00110AB6">
              <w:rPr>
                <w:rFonts w:ascii="Arial" w:eastAsia="Times New Roman" w:hAnsi="Arial" w:cs="Arial"/>
              </w:rPr>
              <w:t xml:space="preserve">BWSR policy found at this link: </w:t>
            </w:r>
            <w:hyperlink r:id="rId9" w:history="1">
              <w:r w:rsidR="00D24C75" w:rsidRPr="00E57B65">
                <w:rPr>
                  <w:rStyle w:val="Hyperlink"/>
                  <w:rFonts w:ascii="Arial" w:eastAsia="Times New Roman" w:hAnsi="Arial" w:cs="Arial"/>
                </w:rPr>
                <w:t>http://www.bwsr.state.mn.us/grassland-management-haying-and-grazing</w:t>
              </w:r>
            </w:hyperlink>
            <w:r w:rsidR="00D24C75">
              <w:rPr>
                <w:rFonts w:ascii="Arial" w:eastAsia="Times New Roman" w:hAnsi="Arial" w:cs="Arial"/>
              </w:rPr>
              <w:t xml:space="preserve">. </w:t>
            </w:r>
            <w:r w:rsidRPr="00D3300C">
              <w:rPr>
                <w:rFonts w:ascii="Arial" w:eastAsia="Times New Roman" w:hAnsi="Arial" w:cs="Arial"/>
              </w:rPr>
              <w:t>This activity will require BWSR approval and signature below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090C20" w:rsidRPr="00D3300C">
              <w:rPr>
                <w:rFonts w:ascii="Arial" w:eastAsia="Times New Roman" w:hAnsi="Arial" w:cs="Arial"/>
              </w:rPr>
              <w:t xml:space="preserve">Management activities typically required every </w:t>
            </w:r>
            <w:r w:rsidR="00E046D1">
              <w:rPr>
                <w:rFonts w:ascii="Arial" w:eastAsia="Times New Roman" w:hAnsi="Arial" w:cs="Arial"/>
              </w:rPr>
              <w:t xml:space="preserve">five </w:t>
            </w:r>
            <w:r w:rsidR="00090C20" w:rsidRPr="00D3300C">
              <w:rPr>
                <w:rFonts w:ascii="Arial" w:eastAsia="Times New Roman" w:hAnsi="Arial" w:cs="Arial"/>
              </w:rPr>
              <w:t>years and will be monitored for need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090C20" w:rsidRPr="00D3300C">
              <w:rPr>
                <w:rFonts w:ascii="Arial" w:eastAsia="Times New Roman" w:hAnsi="Arial" w:cs="Arial"/>
              </w:rPr>
              <w:t xml:space="preserve"> </w:t>
            </w:r>
          </w:p>
          <w:p w14:paraId="7B135596" w14:textId="77777777" w:rsidR="00F21263" w:rsidRPr="00110AB6" w:rsidRDefault="00886085" w:rsidP="00751E8C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6" w:after="0" w:line="240" w:lineRule="auto"/>
              <w:ind w:right="-20"/>
              <w:rPr>
                <w:rFonts w:ascii="Arial" w:eastAsia="Times New Roman" w:hAnsi="Arial" w:cs="Arial"/>
              </w:rPr>
            </w:pPr>
            <w:r w:rsidRPr="004B482F">
              <w:rPr>
                <w:rFonts w:ascii="Arial" w:eastAsia="Times New Roman" w:hAnsi="Arial" w:cs="Arial"/>
                <w:spacing w:val="-4"/>
              </w:rPr>
              <w:t>Tree plantings, food p</w:t>
            </w:r>
            <w:r w:rsidR="00110AB6">
              <w:rPr>
                <w:rFonts w:ascii="Arial" w:eastAsia="Times New Roman" w:hAnsi="Arial" w:cs="Arial"/>
                <w:spacing w:val="-4"/>
              </w:rPr>
              <w:t xml:space="preserve">lots, water control </w:t>
            </w:r>
            <w:r w:rsidR="00110AB6" w:rsidRPr="00110AB6">
              <w:rPr>
                <w:rFonts w:ascii="Arial" w:eastAsia="Times New Roman" w:hAnsi="Arial" w:cs="Arial"/>
                <w:spacing w:val="-4"/>
              </w:rPr>
              <w:t>structures</w:t>
            </w:r>
            <w:r w:rsidRPr="00110AB6">
              <w:rPr>
                <w:rFonts w:ascii="Arial" w:eastAsia="Times New Roman" w:hAnsi="Arial" w:cs="Arial"/>
                <w:spacing w:val="-4"/>
              </w:rPr>
              <w:t>,</w:t>
            </w:r>
            <w:r w:rsidR="00445CBC" w:rsidRPr="00110AB6">
              <w:rPr>
                <w:rFonts w:ascii="Arial" w:eastAsia="Times New Roman" w:hAnsi="Arial" w:cs="Arial"/>
                <w:spacing w:val="-4"/>
              </w:rPr>
              <w:t xml:space="preserve"> and</w:t>
            </w:r>
            <w:r w:rsidRPr="00110AB6">
              <w:rPr>
                <w:rFonts w:ascii="Arial" w:eastAsia="Times New Roman" w:hAnsi="Arial" w:cs="Arial"/>
                <w:spacing w:val="-4"/>
              </w:rPr>
              <w:t xml:space="preserve"> stream banks</w:t>
            </w:r>
            <w:r w:rsidRPr="00110AB6">
              <w:rPr>
                <w:rFonts w:ascii="Arial" w:eastAsia="Times New Roman" w:hAnsi="Arial" w:cs="Arial"/>
              </w:rPr>
              <w:t xml:space="preserve"> </w:t>
            </w:r>
            <w:r w:rsidRPr="00110AB6">
              <w:rPr>
                <w:rFonts w:ascii="Arial" w:eastAsia="Times New Roman" w:hAnsi="Arial" w:cs="Arial"/>
                <w:spacing w:val="-1"/>
              </w:rPr>
              <w:t>s</w:t>
            </w:r>
            <w:r w:rsidRPr="00110AB6">
              <w:rPr>
                <w:rFonts w:ascii="Arial" w:eastAsia="Times New Roman" w:hAnsi="Arial" w:cs="Arial"/>
              </w:rPr>
              <w:t>h</w:t>
            </w:r>
            <w:r w:rsidRPr="00110AB6">
              <w:rPr>
                <w:rFonts w:ascii="Arial" w:eastAsia="Times New Roman" w:hAnsi="Arial" w:cs="Arial"/>
                <w:spacing w:val="1"/>
              </w:rPr>
              <w:t>a</w:t>
            </w:r>
            <w:r w:rsidRPr="00110AB6">
              <w:rPr>
                <w:rFonts w:ascii="Arial" w:eastAsia="Times New Roman" w:hAnsi="Arial" w:cs="Arial"/>
                <w:spacing w:val="-2"/>
              </w:rPr>
              <w:t>l</w:t>
            </w:r>
            <w:r w:rsidRPr="00110AB6">
              <w:rPr>
                <w:rFonts w:ascii="Arial" w:eastAsia="Times New Roman" w:hAnsi="Arial" w:cs="Arial"/>
              </w:rPr>
              <w:t>l</w:t>
            </w:r>
            <w:r w:rsidRPr="00110AB6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10AB6">
              <w:rPr>
                <w:rFonts w:ascii="Arial" w:eastAsia="Times New Roman" w:hAnsi="Arial" w:cs="Arial"/>
              </w:rPr>
              <w:t>be</w:t>
            </w:r>
            <w:r w:rsidRPr="00110AB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110AB6">
              <w:rPr>
                <w:rFonts w:ascii="Arial" w:eastAsia="Times New Roman" w:hAnsi="Arial" w:cs="Arial"/>
                <w:spacing w:val="1"/>
              </w:rPr>
              <w:t>e</w:t>
            </w:r>
            <w:r w:rsidRPr="00110AB6">
              <w:rPr>
                <w:rFonts w:ascii="Arial" w:eastAsia="Times New Roman" w:hAnsi="Arial" w:cs="Arial"/>
              </w:rPr>
              <w:t>x</w:t>
            </w:r>
            <w:r w:rsidRPr="00110AB6">
              <w:rPr>
                <w:rFonts w:ascii="Arial" w:eastAsia="Times New Roman" w:hAnsi="Arial" w:cs="Arial"/>
                <w:spacing w:val="-2"/>
              </w:rPr>
              <w:t>c</w:t>
            </w:r>
            <w:r w:rsidRPr="00110AB6">
              <w:rPr>
                <w:rFonts w:ascii="Arial" w:eastAsia="Times New Roman" w:hAnsi="Arial" w:cs="Arial"/>
                <w:spacing w:val="1"/>
              </w:rPr>
              <w:t>l</w:t>
            </w:r>
            <w:r w:rsidRPr="00110AB6">
              <w:rPr>
                <w:rFonts w:ascii="Arial" w:eastAsia="Times New Roman" w:hAnsi="Arial" w:cs="Arial"/>
              </w:rPr>
              <w:t>ud</w:t>
            </w:r>
            <w:r w:rsidRPr="00110AB6">
              <w:rPr>
                <w:rFonts w:ascii="Arial" w:eastAsia="Times New Roman" w:hAnsi="Arial" w:cs="Arial"/>
                <w:spacing w:val="-2"/>
              </w:rPr>
              <w:t>e</w:t>
            </w:r>
            <w:r w:rsidRPr="00110AB6">
              <w:rPr>
                <w:rFonts w:ascii="Arial" w:eastAsia="Times New Roman" w:hAnsi="Arial" w:cs="Arial"/>
              </w:rPr>
              <w:t>d.</w:t>
            </w:r>
          </w:p>
          <w:p w14:paraId="2FC7594C" w14:textId="77777777" w:rsidR="00BF0302" w:rsidRPr="004B482F" w:rsidRDefault="00811BCF" w:rsidP="00751E8C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6" w:after="0" w:line="240" w:lineRule="auto"/>
              <w:ind w:right="-20"/>
              <w:rPr>
                <w:rFonts w:ascii="Arial" w:eastAsia="Times New Roman" w:hAnsi="Arial" w:cs="Arial"/>
                <w:spacing w:val="-4"/>
              </w:rPr>
            </w:pPr>
            <w:r w:rsidRPr="00110AB6">
              <w:rPr>
                <w:rFonts w:ascii="Arial" w:eastAsia="Times New Roman" w:hAnsi="Arial" w:cs="Arial"/>
                <w:spacing w:val="-4"/>
              </w:rPr>
              <w:t>E</w:t>
            </w:r>
            <w:r w:rsidR="00C86DCA" w:rsidRPr="00110AB6">
              <w:rPr>
                <w:rFonts w:ascii="Arial" w:eastAsia="Times New Roman" w:hAnsi="Arial" w:cs="Arial"/>
                <w:spacing w:val="-4"/>
              </w:rPr>
              <w:t xml:space="preserve">xterior fence </w:t>
            </w:r>
            <w:r w:rsidRPr="00110AB6">
              <w:rPr>
                <w:rFonts w:ascii="Arial" w:eastAsia="Times New Roman" w:hAnsi="Arial" w:cs="Arial"/>
                <w:spacing w:val="-4"/>
              </w:rPr>
              <w:t>utilizing NRCS standard 382 Implementation Guide to Wildlife Friendly Fence should be used.</w:t>
            </w:r>
            <w:r w:rsidR="00C86DCA" w:rsidRPr="00110AB6">
              <w:rPr>
                <w:rFonts w:ascii="Arial" w:eastAsia="Times New Roman" w:hAnsi="Arial" w:cs="Arial"/>
                <w:spacing w:val="-4"/>
              </w:rPr>
              <w:t xml:space="preserve"> T</w:t>
            </w:r>
            <w:r w:rsidR="00BF0302" w:rsidRPr="00110AB6">
              <w:rPr>
                <w:rFonts w:ascii="Arial" w:eastAsia="Times New Roman" w:hAnsi="Arial" w:cs="Arial"/>
                <w:spacing w:val="-4"/>
              </w:rPr>
              <w:t>emporary fenc</w:t>
            </w:r>
            <w:r w:rsidR="00C86DCA" w:rsidRPr="00110AB6">
              <w:rPr>
                <w:rFonts w:ascii="Arial" w:eastAsia="Times New Roman" w:hAnsi="Arial" w:cs="Arial"/>
                <w:spacing w:val="-4"/>
              </w:rPr>
              <w:t xml:space="preserve">e should be used for </w:t>
            </w:r>
            <w:r w:rsidR="00005568" w:rsidRPr="00110AB6">
              <w:rPr>
                <w:rFonts w:ascii="Arial" w:eastAsia="Times New Roman" w:hAnsi="Arial" w:cs="Arial"/>
                <w:spacing w:val="-4"/>
              </w:rPr>
              <w:t xml:space="preserve">all </w:t>
            </w:r>
            <w:r w:rsidR="00C86DCA" w:rsidRPr="00110AB6">
              <w:rPr>
                <w:rFonts w:ascii="Arial" w:eastAsia="Times New Roman" w:hAnsi="Arial" w:cs="Arial"/>
                <w:spacing w:val="-4"/>
              </w:rPr>
              <w:t>interior fencing.</w:t>
            </w:r>
            <w:r w:rsidR="00110AB6" w:rsidRPr="00110AB6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BF0302" w:rsidRPr="00110AB6">
              <w:rPr>
                <w:rFonts w:ascii="Arial" w:eastAsia="Times New Roman" w:hAnsi="Arial" w:cs="Arial"/>
                <w:spacing w:val="-4"/>
              </w:rPr>
              <w:t>No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 xml:space="preserve"> supplemental feeding areas.</w:t>
            </w:r>
          </w:p>
          <w:p w14:paraId="0DB9918D" w14:textId="77777777" w:rsidR="00886085" w:rsidRPr="004B482F" w:rsidRDefault="006216E4" w:rsidP="0060097D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6" w:after="0" w:line="240" w:lineRule="auto"/>
              <w:ind w:right="-20"/>
              <w:rPr>
                <w:rFonts w:ascii="Arial" w:eastAsia="Times New Roman" w:hAnsi="Arial" w:cs="Arial"/>
                <w:spacing w:val="-4"/>
              </w:rPr>
            </w:pPr>
            <w:r w:rsidRPr="004B482F">
              <w:rPr>
                <w:rFonts w:ascii="Arial" w:eastAsia="Times New Roman" w:hAnsi="Arial" w:cs="Arial"/>
                <w:spacing w:val="-4"/>
              </w:rPr>
              <w:t>Where practical, m</w:t>
            </w:r>
            <w:r w:rsidR="00886085" w:rsidRPr="004B482F">
              <w:rPr>
                <w:rFonts w:ascii="Arial" w:eastAsia="Times New Roman" w:hAnsi="Arial" w:cs="Arial"/>
                <w:spacing w:val="-4"/>
              </w:rPr>
              <w:t>owing will begin in the center of the</w:t>
            </w:r>
            <w:r w:rsidRPr="004B482F">
              <w:rPr>
                <w:rFonts w:ascii="Arial" w:eastAsia="Times New Roman" w:hAnsi="Arial" w:cs="Arial"/>
                <w:spacing w:val="-4"/>
              </w:rPr>
              <w:t xml:space="preserve"> harvested area to allo</w:t>
            </w:r>
            <w:r w:rsidR="00886085" w:rsidRPr="004B482F">
              <w:rPr>
                <w:rFonts w:ascii="Arial" w:eastAsia="Times New Roman" w:hAnsi="Arial" w:cs="Arial"/>
                <w:spacing w:val="-4"/>
              </w:rPr>
              <w:t>w wildlife escape routes.</w:t>
            </w:r>
          </w:p>
          <w:p w14:paraId="23119901" w14:textId="555DB8BB" w:rsidR="00D05791" w:rsidRPr="004B482F" w:rsidRDefault="00886085" w:rsidP="0060097D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6" w:after="0" w:line="240" w:lineRule="auto"/>
              <w:ind w:right="-20"/>
              <w:rPr>
                <w:rFonts w:ascii="Arial" w:eastAsia="Times New Roman" w:hAnsi="Arial" w:cs="Arial"/>
                <w:spacing w:val="-4"/>
              </w:rPr>
            </w:pPr>
            <w:r w:rsidRPr="004B482F">
              <w:rPr>
                <w:rFonts w:ascii="Arial" w:eastAsia="Times New Roman" w:hAnsi="Arial" w:cs="Arial"/>
                <w:spacing w:val="-4"/>
              </w:rPr>
              <w:tab/>
            </w:r>
            <w:r w:rsidR="006F3BFD" w:rsidRPr="004B482F">
              <w:rPr>
                <w:rFonts w:ascii="Arial" w:eastAsia="Times New Roman" w:hAnsi="Arial" w:cs="Arial"/>
                <w:spacing w:val="-4"/>
              </w:rPr>
              <w:t>H</w:t>
            </w:r>
            <w:r w:rsidR="006216E4" w:rsidRPr="004B482F">
              <w:rPr>
                <w:rFonts w:ascii="Arial" w:eastAsia="Times New Roman" w:hAnsi="Arial" w:cs="Arial"/>
                <w:spacing w:val="-4"/>
              </w:rPr>
              <w:t>aying</w:t>
            </w:r>
            <w:r w:rsidRPr="004B482F">
              <w:rPr>
                <w:rFonts w:ascii="Arial" w:eastAsia="Times New Roman" w:hAnsi="Arial" w:cs="Arial"/>
                <w:spacing w:val="-4"/>
              </w:rPr>
              <w:t xml:space="preserve"> will be limited to </w:t>
            </w:r>
            <w:r w:rsidR="006F3BFD" w:rsidRPr="004B482F">
              <w:rPr>
                <w:rFonts w:ascii="Arial" w:eastAsia="Times New Roman" w:hAnsi="Arial" w:cs="Arial"/>
                <w:spacing w:val="-4"/>
              </w:rPr>
              <w:t>August 1 –</w:t>
            </w:r>
            <w:r w:rsidR="00E046D1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6F3BFD" w:rsidRPr="004B482F">
              <w:rPr>
                <w:rFonts w:ascii="Arial" w:eastAsia="Times New Roman" w:hAnsi="Arial" w:cs="Arial"/>
                <w:spacing w:val="-4"/>
              </w:rPr>
              <w:t>Sept.</w:t>
            </w:r>
            <w:r w:rsidR="00090C20" w:rsidRPr="004B482F">
              <w:rPr>
                <w:rFonts w:ascii="Arial" w:eastAsia="Times New Roman" w:hAnsi="Arial" w:cs="Arial"/>
                <w:spacing w:val="-4"/>
              </w:rPr>
              <w:t>1</w:t>
            </w:r>
            <w:r w:rsidR="00D05791" w:rsidRPr="004B482F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B482F">
              <w:rPr>
                <w:rFonts w:ascii="Arial" w:eastAsia="Times New Roman" w:hAnsi="Arial" w:cs="Arial"/>
                <w:spacing w:val="-4"/>
              </w:rPr>
              <w:t>to protect ground nesting wildlif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>e unless management objectives</w:t>
            </w:r>
            <w:r w:rsidR="001A59AD" w:rsidRPr="004B482F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 xml:space="preserve">can only be achieved during a short period </w:t>
            </w:r>
            <w:r w:rsidR="004B7529" w:rsidRPr="004B482F">
              <w:rPr>
                <w:rFonts w:ascii="Arial" w:eastAsia="Times New Roman" w:hAnsi="Arial" w:cs="Arial"/>
                <w:spacing w:val="-4"/>
              </w:rPr>
              <w:t>within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 xml:space="preserve"> the </w:t>
            </w:r>
            <w:r w:rsidR="00787EE0" w:rsidRPr="004B482F">
              <w:rPr>
                <w:rFonts w:ascii="Arial" w:eastAsia="Times New Roman" w:hAnsi="Arial" w:cs="Arial"/>
                <w:spacing w:val="-4"/>
              </w:rPr>
              <w:t>May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 xml:space="preserve"> 15</w:t>
            </w:r>
            <w:r w:rsidR="004B7529">
              <w:rPr>
                <w:rFonts w:ascii="Arial" w:eastAsia="Times New Roman" w:hAnsi="Arial" w:cs="Arial"/>
                <w:spacing w:val="-4"/>
              </w:rPr>
              <w:t xml:space="preserve"> – A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>ugust 1</w:t>
            </w:r>
            <w:r w:rsidR="00787EE0" w:rsidRPr="004B482F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BF0302" w:rsidRPr="004B482F">
              <w:rPr>
                <w:rFonts w:ascii="Arial" w:eastAsia="Times New Roman" w:hAnsi="Arial" w:cs="Arial"/>
                <w:spacing w:val="-4"/>
              </w:rPr>
              <w:t xml:space="preserve">nesting </w:t>
            </w:r>
            <w:r w:rsidR="00BF0302" w:rsidRPr="00FD631E">
              <w:rPr>
                <w:rFonts w:ascii="Arial" w:eastAsia="Times New Roman" w:hAnsi="Arial" w:cs="Arial"/>
                <w:spacing w:val="-4"/>
              </w:rPr>
              <w:t>season.</w:t>
            </w:r>
            <w:r w:rsidR="00C86DCA" w:rsidRPr="00FD631E">
              <w:rPr>
                <w:rFonts w:ascii="Arial" w:eastAsia="Times New Roman" w:hAnsi="Arial" w:cs="Arial"/>
                <w:spacing w:val="-4"/>
              </w:rPr>
              <w:t xml:space="preserve"> Grazing within the nesting season is allowed if recommended in an approved grazing plan to manage cool season grasses.</w:t>
            </w:r>
          </w:p>
          <w:p w14:paraId="7527797A" w14:textId="4C305554" w:rsidR="005D4BC9" w:rsidRPr="004B482F" w:rsidRDefault="00886085" w:rsidP="0060097D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6" w:after="0" w:line="240" w:lineRule="auto"/>
              <w:ind w:right="-20"/>
              <w:rPr>
                <w:rFonts w:ascii="Arial" w:eastAsia="Times New Roman" w:hAnsi="Arial" w:cs="Arial"/>
                <w:spacing w:val="-4"/>
              </w:rPr>
            </w:pPr>
            <w:r w:rsidRPr="004B482F">
              <w:rPr>
                <w:rFonts w:ascii="Arial" w:eastAsia="Times New Roman" w:hAnsi="Arial" w:cs="Arial"/>
                <w:spacing w:val="-4"/>
              </w:rPr>
              <w:t>Graze grasses no shorter tha</w:t>
            </w:r>
            <w:r w:rsidR="006216E4" w:rsidRPr="004B482F">
              <w:rPr>
                <w:rFonts w:ascii="Arial" w:eastAsia="Times New Roman" w:hAnsi="Arial" w:cs="Arial"/>
                <w:spacing w:val="-4"/>
              </w:rPr>
              <w:t>n</w:t>
            </w:r>
            <w:r w:rsidRPr="004B482F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090C20" w:rsidRPr="004B482F">
              <w:rPr>
                <w:rFonts w:ascii="Arial" w:eastAsia="Times New Roman" w:hAnsi="Arial" w:cs="Arial"/>
                <w:spacing w:val="-4"/>
              </w:rPr>
              <w:t>4</w:t>
            </w:r>
            <w:r w:rsidRPr="004B482F">
              <w:rPr>
                <w:rFonts w:ascii="Arial" w:eastAsia="Times New Roman" w:hAnsi="Arial" w:cs="Arial"/>
                <w:spacing w:val="-4"/>
              </w:rPr>
              <w:t>" in height</w:t>
            </w:r>
            <w:r w:rsidR="006216E4" w:rsidRPr="004B482F">
              <w:rPr>
                <w:rFonts w:ascii="Arial" w:eastAsia="Times New Roman" w:hAnsi="Arial" w:cs="Arial"/>
                <w:spacing w:val="-4"/>
              </w:rPr>
              <w:t xml:space="preserve"> to assure regrowth</w:t>
            </w:r>
            <w:r w:rsidR="00847B61">
              <w:rPr>
                <w:rFonts w:ascii="Arial" w:eastAsia="Times New Roman" w:hAnsi="Arial" w:cs="Arial"/>
                <w:spacing w:val="-4"/>
              </w:rPr>
              <w:t xml:space="preserve">. </w:t>
            </w:r>
            <w:r w:rsidR="00751E8C" w:rsidRPr="004B482F">
              <w:rPr>
                <w:rFonts w:ascii="Arial" w:eastAsia="Times New Roman" w:hAnsi="Arial" w:cs="Arial"/>
                <w:spacing w:val="-4"/>
              </w:rPr>
              <w:t>Stocking rate for grazing will be based upon current NRCS standards a</w:t>
            </w:r>
            <w:r w:rsidR="00090C20" w:rsidRPr="004B482F">
              <w:rPr>
                <w:rFonts w:ascii="Arial" w:eastAsia="Times New Roman" w:hAnsi="Arial" w:cs="Arial"/>
                <w:spacing w:val="-4"/>
              </w:rPr>
              <w:t>nd documented.</w:t>
            </w:r>
          </w:p>
          <w:p w14:paraId="066C2D6B" w14:textId="254D0600" w:rsidR="00886085" w:rsidRPr="004B482F" w:rsidRDefault="005D4BC9" w:rsidP="001A59AD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5" w:after="0" w:line="240" w:lineRule="auto"/>
              <w:ind w:right="270"/>
              <w:rPr>
                <w:rFonts w:ascii="Arial" w:eastAsia="Times New Roman" w:hAnsi="Arial" w:cs="Arial"/>
              </w:rPr>
            </w:pPr>
            <w:r w:rsidRPr="004B482F">
              <w:rPr>
                <w:rFonts w:ascii="Arial" w:eastAsia="Times New Roman" w:hAnsi="Arial" w:cs="Arial"/>
              </w:rPr>
              <w:t>The SWCD reserves the right to modify or terminate this agreement based upon site conditions or actions not consistent with enhancement of the easement area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1A59AD" w:rsidRPr="004B482F">
              <w:rPr>
                <w:rFonts w:ascii="Arial" w:eastAsia="Times New Roman" w:hAnsi="Arial" w:cs="Arial"/>
              </w:rPr>
              <w:t xml:space="preserve">Ten </w:t>
            </w:r>
            <w:r w:rsidRPr="004B482F">
              <w:rPr>
                <w:rFonts w:ascii="Arial" w:eastAsia="Times New Roman" w:hAnsi="Arial" w:cs="Arial"/>
              </w:rPr>
              <w:t>days written notice will be provided.</w:t>
            </w:r>
          </w:p>
          <w:p w14:paraId="7F170B27" w14:textId="7549738E" w:rsidR="00886085" w:rsidRPr="00D3300C" w:rsidRDefault="00D36565" w:rsidP="00CC206F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5" w:after="0" w:line="240" w:lineRule="auto"/>
              <w:ind w:right="-20"/>
              <w:rPr>
                <w:rFonts w:ascii="Arial" w:eastAsia="Times New Roman" w:hAnsi="Arial" w:cs="Arial"/>
                <w:b/>
              </w:rPr>
            </w:pPr>
            <w:r w:rsidRPr="004B482F">
              <w:rPr>
                <w:rFonts w:ascii="Arial" w:eastAsia="Times New Roman" w:hAnsi="Arial" w:cs="Arial"/>
              </w:rPr>
              <w:t>Bales and other materials removed by Sept. 30 each year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2C5AB7" w:rsidRPr="004B482F">
              <w:rPr>
                <w:rFonts w:ascii="Arial" w:eastAsia="Times New Roman" w:hAnsi="Arial" w:cs="Arial"/>
              </w:rPr>
              <w:t>Any damage to the easement shall be corrected at the landowner’s expense.</w:t>
            </w:r>
          </w:p>
        </w:tc>
      </w:tr>
      <w:tr w:rsidR="008E4CE0" w:rsidRPr="00D3300C" w14:paraId="5E245281" w14:textId="77777777" w:rsidTr="00DD18BC">
        <w:trPr>
          <w:trHeight w:hRule="exact" w:val="1000"/>
        </w:trPr>
        <w:tc>
          <w:tcPr>
            <w:tcW w:w="10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3C6" w14:textId="1D8F47EF" w:rsidR="008E4CE0" w:rsidRPr="00D3300C" w:rsidRDefault="00886085" w:rsidP="001254A7">
            <w:pPr>
              <w:spacing w:before="80" w:after="0" w:line="252" w:lineRule="exact"/>
              <w:ind w:left="444" w:right="403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</w:rPr>
              <w:t>Questions regarding implementation of this policy can be directed to</w:t>
            </w:r>
            <w:r w:rsidR="00E23A0D" w:rsidRPr="00D3300C">
              <w:rPr>
                <w:rFonts w:ascii="Arial" w:eastAsia="Times New Roman" w:hAnsi="Arial" w:cs="Arial"/>
              </w:rPr>
              <w:t xml:space="preserve"> </w:t>
            </w:r>
            <w:hyperlink r:id="rId10" w:history="1">
              <w:r w:rsidR="001A59AD" w:rsidRPr="00D3300C">
                <w:rPr>
                  <w:rStyle w:val="Hyperlink"/>
                  <w:rFonts w:ascii="Arial" w:eastAsia="Times New Roman" w:hAnsi="Arial" w:cs="Arial"/>
                </w:rPr>
                <w:t>john.voz@state.mn.us</w:t>
              </w:r>
            </w:hyperlink>
            <w:r w:rsidR="001A59AD" w:rsidRPr="00D3300C">
              <w:rPr>
                <w:rFonts w:ascii="Arial" w:eastAsia="Times New Roman" w:hAnsi="Arial" w:cs="Arial"/>
              </w:rPr>
              <w:t>. S</w:t>
            </w:r>
            <w:r w:rsidR="006F3BFD" w:rsidRPr="00D3300C">
              <w:rPr>
                <w:rFonts w:ascii="Arial" w:eastAsia="Times New Roman" w:hAnsi="Arial" w:cs="Arial"/>
              </w:rPr>
              <w:t>WCD and BWSR authorization are required prior to management activity</w:t>
            </w:r>
            <w:r w:rsidR="00847B61">
              <w:rPr>
                <w:rFonts w:ascii="Arial" w:eastAsia="Times New Roman" w:hAnsi="Arial" w:cs="Arial"/>
              </w:rPr>
              <w:t xml:space="preserve">. </w:t>
            </w:r>
            <w:r w:rsidR="0050112B" w:rsidRPr="00D3300C">
              <w:rPr>
                <w:rFonts w:ascii="Arial" w:eastAsia="Times New Roman" w:hAnsi="Arial" w:cs="Arial"/>
              </w:rPr>
              <w:t xml:space="preserve">Retain original </w:t>
            </w:r>
            <w:r w:rsidR="006F3BFD" w:rsidRPr="00D3300C">
              <w:rPr>
                <w:rFonts w:ascii="Arial" w:eastAsia="Times New Roman" w:hAnsi="Arial" w:cs="Arial"/>
              </w:rPr>
              <w:t xml:space="preserve">signed </w:t>
            </w:r>
            <w:r w:rsidR="0050112B" w:rsidRPr="00D3300C">
              <w:rPr>
                <w:rFonts w:ascii="Arial" w:eastAsia="Times New Roman" w:hAnsi="Arial" w:cs="Arial"/>
              </w:rPr>
              <w:t>document in RIM easement file.</w:t>
            </w:r>
          </w:p>
        </w:tc>
      </w:tr>
      <w:tr w:rsidR="00D3300C" w:rsidRPr="00D3300C" w14:paraId="03E507AC" w14:textId="77777777" w:rsidTr="00E673D3">
        <w:trPr>
          <w:trHeight w:hRule="exact" w:val="8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27DF4F5" w14:textId="77777777" w:rsid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  <w:spacing w:val="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252B2988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300C" w:rsidRPr="00D3300C" w14:paraId="372B7349" w14:textId="77777777" w:rsidTr="00D3300C">
        <w:trPr>
          <w:trHeight w:hRule="exact" w:val="1274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CFB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</w:rPr>
              <w:t>SWCD Representative</w:t>
            </w:r>
            <w:r w:rsidRPr="00D3300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0D52B534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38FE5253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0FA90A1B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62F55A04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2BBC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  <w:r w:rsidRPr="00D3300C">
              <w:rPr>
                <w:rFonts w:ascii="Arial" w:eastAsia="Times New Roman" w:hAnsi="Arial" w:cs="Arial"/>
                <w:b/>
                <w:bCs/>
              </w:rPr>
              <w:t>BWSR Representative:</w:t>
            </w:r>
          </w:p>
          <w:p w14:paraId="6B19B4CB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5439C65B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477B7F94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67DA2788" w14:textId="77777777" w:rsidR="00D3300C" w:rsidRPr="00D3300C" w:rsidRDefault="00D3300C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</w:tr>
      <w:tr w:rsidR="00D3300C" w:rsidRPr="00D3300C" w14:paraId="420911F3" w14:textId="77777777" w:rsidTr="00E673D3">
        <w:trPr>
          <w:trHeight w:hRule="exact" w:val="1274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A0F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</w:rPr>
              <w:t>L</w:t>
            </w:r>
            <w:r w:rsidRPr="00D3300C">
              <w:rPr>
                <w:rFonts w:ascii="Arial" w:eastAsia="Times New Roman" w:hAnsi="Arial" w:cs="Arial"/>
                <w:b/>
                <w:bCs/>
                <w:spacing w:val="2"/>
              </w:rPr>
              <w:t>andowner</w:t>
            </w:r>
            <w:r w:rsidRPr="00D3300C">
              <w:rPr>
                <w:rFonts w:ascii="Arial" w:eastAsia="Times New Roman" w:hAnsi="Arial" w:cs="Arial"/>
                <w:b/>
                <w:bCs/>
                <w:spacing w:val="1"/>
              </w:rPr>
              <w:t xml:space="preserve"> </w:t>
            </w:r>
            <w:r w:rsidRPr="00D3300C">
              <w:rPr>
                <w:rFonts w:ascii="Arial" w:eastAsia="Times New Roman" w:hAnsi="Arial" w:cs="Arial"/>
                <w:b/>
                <w:bCs/>
                <w:spacing w:val="-3"/>
              </w:rPr>
              <w:t>S</w:t>
            </w:r>
            <w:r w:rsidRPr="00D3300C">
              <w:rPr>
                <w:rFonts w:ascii="Arial" w:eastAsia="Times New Roman" w:hAnsi="Arial" w:cs="Arial"/>
                <w:b/>
                <w:bCs/>
                <w:spacing w:val="1"/>
              </w:rPr>
              <w:t>i</w:t>
            </w:r>
            <w:r w:rsidRPr="00D3300C">
              <w:rPr>
                <w:rFonts w:ascii="Arial" w:eastAsia="Times New Roman" w:hAnsi="Arial" w:cs="Arial"/>
                <w:b/>
                <w:bCs/>
              </w:rPr>
              <w:t>gn</w:t>
            </w:r>
            <w:r w:rsidRPr="00D3300C"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 w:rsidRPr="00D3300C">
              <w:rPr>
                <w:rFonts w:ascii="Arial" w:eastAsia="Times New Roman" w:hAnsi="Arial" w:cs="Arial"/>
                <w:b/>
                <w:bCs/>
                <w:spacing w:val="1"/>
              </w:rPr>
              <w:t>t</w:t>
            </w:r>
            <w:r w:rsidRPr="00D3300C">
              <w:rPr>
                <w:rFonts w:ascii="Arial" w:eastAsia="Times New Roman" w:hAnsi="Arial" w:cs="Arial"/>
                <w:b/>
                <w:bCs/>
              </w:rPr>
              <w:t>ur</w:t>
            </w:r>
            <w:r w:rsidRPr="00D3300C">
              <w:rPr>
                <w:rFonts w:ascii="Arial" w:eastAsia="Times New Roman" w:hAnsi="Arial" w:cs="Arial"/>
                <w:b/>
                <w:bCs/>
                <w:spacing w:val="-2"/>
              </w:rPr>
              <w:t>e</w:t>
            </w:r>
            <w:r w:rsidRPr="00D3300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29415051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49B2F61D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71988355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02F35B0E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F46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Cooperator Signature</w:t>
            </w:r>
            <w:r w:rsidRPr="00D3300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00348A33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7AA681DE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60D11C75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  <w:b/>
                <w:bCs/>
              </w:rPr>
            </w:pPr>
          </w:p>
          <w:p w14:paraId="513D91A4" w14:textId="77777777" w:rsidR="00D3300C" w:rsidRPr="00D3300C" w:rsidRDefault="00D3300C" w:rsidP="00B41138">
            <w:pPr>
              <w:spacing w:after="0" w:line="251" w:lineRule="exact"/>
              <w:ind w:left="102" w:right="-20"/>
              <w:rPr>
                <w:rFonts w:ascii="Arial" w:eastAsia="Times New Roman" w:hAnsi="Arial" w:cs="Arial"/>
              </w:rPr>
            </w:pPr>
            <w:r w:rsidRPr="00D3300C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</w:tr>
      <w:tr w:rsidR="00E673D3" w:rsidRPr="00D3300C" w14:paraId="073B8C3F" w14:textId="77777777" w:rsidTr="00E673D3">
        <w:trPr>
          <w:trHeight w:hRule="exact" w:val="86"/>
        </w:trPr>
        <w:tc>
          <w:tcPr>
            <w:tcW w:w="10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1027B27" w14:textId="77777777" w:rsidR="00E673D3" w:rsidRPr="00DD18BC" w:rsidRDefault="00E673D3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  <w:b/>
              </w:rPr>
            </w:pPr>
          </w:p>
        </w:tc>
      </w:tr>
      <w:tr w:rsidR="00DD18BC" w:rsidRPr="00D3300C" w14:paraId="46138133" w14:textId="77777777" w:rsidTr="00DD18BC">
        <w:trPr>
          <w:trHeight w:hRule="exact" w:val="2413"/>
        </w:trPr>
        <w:tc>
          <w:tcPr>
            <w:tcW w:w="10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0C8" w14:textId="416A970D" w:rsid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</w:rPr>
            </w:pPr>
            <w:r w:rsidRPr="00DD18BC">
              <w:rPr>
                <w:rFonts w:ascii="Arial" w:eastAsia="Times New Roman" w:hAnsi="Arial" w:cs="Arial"/>
                <w:b/>
              </w:rPr>
              <w:t>Actual Response:</w:t>
            </w:r>
            <w:r>
              <w:rPr>
                <w:rFonts w:ascii="Arial" w:eastAsia="Times New Roman" w:hAnsi="Arial" w:cs="Arial"/>
              </w:rPr>
              <w:t xml:space="preserve"> Complete after management activity conducted, record inspection dates and vegetative response.</w:t>
            </w:r>
          </w:p>
          <w:p w14:paraId="5144DC5B" w14:textId="77777777" w:rsid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</w:rPr>
            </w:pPr>
          </w:p>
          <w:p w14:paraId="59C675A2" w14:textId="77777777" w:rsid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</w:rPr>
            </w:pPr>
          </w:p>
          <w:p w14:paraId="2D9BBB3E" w14:textId="77777777" w:rsid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</w:rPr>
            </w:pPr>
          </w:p>
          <w:p w14:paraId="4A6B08DF" w14:textId="77777777" w:rsid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</w:rPr>
            </w:pPr>
          </w:p>
          <w:p w14:paraId="07403A91" w14:textId="77777777" w:rsidR="00DD18BC" w:rsidRPr="00DD18BC" w:rsidRDefault="00DD18BC" w:rsidP="00DD18BC">
            <w:pPr>
              <w:spacing w:before="80" w:after="0" w:line="252" w:lineRule="exact"/>
              <w:ind w:left="101" w:right="403"/>
              <w:rPr>
                <w:rFonts w:ascii="Arial" w:eastAsia="Times New Roman" w:hAnsi="Arial" w:cs="Arial"/>
                <w:b/>
              </w:rPr>
            </w:pPr>
            <w:r w:rsidRPr="00DD18BC">
              <w:rPr>
                <w:rFonts w:ascii="Arial" w:eastAsia="Times New Roman" w:hAnsi="Arial" w:cs="Arial"/>
                <w:b/>
              </w:rPr>
              <w:t xml:space="preserve">REVIEWER:                                                                         </w:t>
            </w:r>
            <w:r>
              <w:rPr>
                <w:rFonts w:ascii="Arial" w:eastAsia="Times New Roman" w:hAnsi="Arial" w:cs="Arial"/>
                <w:b/>
              </w:rPr>
              <w:t xml:space="preserve">                </w:t>
            </w:r>
            <w:r w:rsidRPr="00DD18BC">
              <w:rPr>
                <w:rFonts w:ascii="Arial" w:eastAsia="Times New Roman" w:hAnsi="Arial" w:cs="Arial"/>
                <w:b/>
              </w:rPr>
              <w:t>Date:</w:t>
            </w:r>
          </w:p>
        </w:tc>
      </w:tr>
    </w:tbl>
    <w:p w14:paraId="75506807" w14:textId="2885816E" w:rsidR="00DD18BC" w:rsidRDefault="00DD18BC" w:rsidP="00E673D3"/>
    <w:p w14:paraId="24C3155B" w14:textId="6B1706F8" w:rsidR="00847B61" w:rsidRPr="00847B61" w:rsidRDefault="00847B61" w:rsidP="00847B61"/>
    <w:p w14:paraId="6D7339CC" w14:textId="77777777" w:rsidR="00847B61" w:rsidRPr="00847B61" w:rsidRDefault="00847B61" w:rsidP="00847B61">
      <w:pPr>
        <w:ind w:firstLine="720"/>
      </w:pPr>
    </w:p>
    <w:sectPr w:rsidR="00847B61" w:rsidRPr="00847B61" w:rsidSect="00E673D3">
      <w:type w:val="continuous"/>
      <w:pgSz w:w="12240" w:h="15840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F7301" w14:textId="77777777" w:rsidR="00577366" w:rsidRDefault="00577366" w:rsidP="00354CD9">
      <w:pPr>
        <w:spacing w:after="0" w:line="240" w:lineRule="auto"/>
      </w:pPr>
      <w:r>
        <w:separator/>
      </w:r>
    </w:p>
  </w:endnote>
  <w:endnote w:type="continuationSeparator" w:id="0">
    <w:p w14:paraId="15689186" w14:textId="77777777" w:rsidR="00577366" w:rsidRDefault="00577366" w:rsidP="0035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DD08" w14:textId="55232C62" w:rsidR="003A4289" w:rsidRPr="003A4289" w:rsidRDefault="00847B61">
    <w:pPr>
      <w:pStyle w:val="Footer"/>
      <w:rPr>
        <w:sz w:val="18"/>
      </w:rPr>
    </w:pPr>
    <w:r>
      <w:rPr>
        <w:sz w:val="18"/>
      </w:rPr>
      <w:t>July 20,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5631E" w14:textId="77777777" w:rsidR="00577366" w:rsidRDefault="00577366" w:rsidP="00354CD9">
      <w:pPr>
        <w:spacing w:after="0" w:line="240" w:lineRule="auto"/>
      </w:pPr>
      <w:r>
        <w:separator/>
      </w:r>
    </w:p>
  </w:footnote>
  <w:footnote w:type="continuationSeparator" w:id="0">
    <w:p w14:paraId="341C4B9F" w14:textId="77777777" w:rsidR="00577366" w:rsidRDefault="00577366" w:rsidP="0035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2E14"/>
    <w:multiLevelType w:val="hybridMultilevel"/>
    <w:tmpl w:val="CBE6E7A4"/>
    <w:lvl w:ilvl="0" w:tplc="DE88A8CE">
      <w:numFmt w:val="bullet"/>
      <w:lvlText w:val="•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" w15:restartNumberingAfterBreak="0">
    <w:nsid w:val="1A9923C8"/>
    <w:multiLevelType w:val="hybridMultilevel"/>
    <w:tmpl w:val="CB6EB53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23E82B53"/>
    <w:multiLevelType w:val="hybridMultilevel"/>
    <w:tmpl w:val="885A59B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2F906D66"/>
    <w:multiLevelType w:val="hybridMultilevel"/>
    <w:tmpl w:val="48B4B224"/>
    <w:lvl w:ilvl="0" w:tplc="DE88A8CE"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5130740C"/>
    <w:multiLevelType w:val="hybridMultilevel"/>
    <w:tmpl w:val="307C8CBC"/>
    <w:lvl w:ilvl="0" w:tplc="DE88A8CE">
      <w:numFmt w:val="bullet"/>
      <w:lvlText w:val="•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5" w15:restartNumberingAfterBreak="0">
    <w:nsid w:val="54A1667F"/>
    <w:multiLevelType w:val="hybridMultilevel"/>
    <w:tmpl w:val="C35E7612"/>
    <w:lvl w:ilvl="0" w:tplc="DE88A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1047"/>
    <w:multiLevelType w:val="hybridMultilevel"/>
    <w:tmpl w:val="4054274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E104606"/>
    <w:multiLevelType w:val="hybridMultilevel"/>
    <w:tmpl w:val="245C3244"/>
    <w:lvl w:ilvl="0" w:tplc="DE88A8CE">
      <w:numFmt w:val="bullet"/>
      <w:lvlText w:val="•"/>
      <w:lvlJc w:val="left"/>
      <w:pPr>
        <w:ind w:left="566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79BE2FE7"/>
    <w:multiLevelType w:val="hybridMultilevel"/>
    <w:tmpl w:val="A5EE49B8"/>
    <w:lvl w:ilvl="0" w:tplc="DE88A8CE">
      <w:numFmt w:val="bullet"/>
      <w:lvlText w:val="•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7B73319E"/>
    <w:multiLevelType w:val="hybridMultilevel"/>
    <w:tmpl w:val="76A2A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E0"/>
    <w:rsid w:val="00005568"/>
    <w:rsid w:val="000072C5"/>
    <w:rsid w:val="00046668"/>
    <w:rsid w:val="00090C20"/>
    <w:rsid w:val="00110AB6"/>
    <w:rsid w:val="0012272C"/>
    <w:rsid w:val="001254A7"/>
    <w:rsid w:val="001A19D6"/>
    <w:rsid w:val="001A59AD"/>
    <w:rsid w:val="001E1255"/>
    <w:rsid w:val="001E1F93"/>
    <w:rsid w:val="00217173"/>
    <w:rsid w:val="0024309D"/>
    <w:rsid w:val="00244929"/>
    <w:rsid w:val="002C5AB7"/>
    <w:rsid w:val="002E47A8"/>
    <w:rsid w:val="00335F45"/>
    <w:rsid w:val="00354CD9"/>
    <w:rsid w:val="003A4289"/>
    <w:rsid w:val="003B5847"/>
    <w:rsid w:val="00445CBC"/>
    <w:rsid w:val="00496744"/>
    <w:rsid w:val="004B482F"/>
    <w:rsid w:val="004B7529"/>
    <w:rsid w:val="0050112B"/>
    <w:rsid w:val="005017BE"/>
    <w:rsid w:val="005540B5"/>
    <w:rsid w:val="00565432"/>
    <w:rsid w:val="00577366"/>
    <w:rsid w:val="005D4BC9"/>
    <w:rsid w:val="0060097D"/>
    <w:rsid w:val="006216E4"/>
    <w:rsid w:val="0068510D"/>
    <w:rsid w:val="006A5869"/>
    <w:rsid w:val="006E3A4D"/>
    <w:rsid w:val="006F3BFD"/>
    <w:rsid w:val="00712D8E"/>
    <w:rsid w:val="00751E8C"/>
    <w:rsid w:val="00753C81"/>
    <w:rsid w:val="00780302"/>
    <w:rsid w:val="00787EE0"/>
    <w:rsid w:val="007A7E05"/>
    <w:rsid w:val="00811BCF"/>
    <w:rsid w:val="00812D0A"/>
    <w:rsid w:val="00847B61"/>
    <w:rsid w:val="00867794"/>
    <w:rsid w:val="00886085"/>
    <w:rsid w:val="008956F2"/>
    <w:rsid w:val="008C73A9"/>
    <w:rsid w:val="008E4CE0"/>
    <w:rsid w:val="00944347"/>
    <w:rsid w:val="009B5D9E"/>
    <w:rsid w:val="009C4B2A"/>
    <w:rsid w:val="009D011E"/>
    <w:rsid w:val="00A1546E"/>
    <w:rsid w:val="00A37142"/>
    <w:rsid w:val="00A43BE6"/>
    <w:rsid w:val="00AD6428"/>
    <w:rsid w:val="00BB77EC"/>
    <w:rsid w:val="00BF0302"/>
    <w:rsid w:val="00C0307F"/>
    <w:rsid w:val="00C06D18"/>
    <w:rsid w:val="00C122D3"/>
    <w:rsid w:val="00C72533"/>
    <w:rsid w:val="00C86DCA"/>
    <w:rsid w:val="00C95955"/>
    <w:rsid w:val="00CB563E"/>
    <w:rsid w:val="00CC206F"/>
    <w:rsid w:val="00D05791"/>
    <w:rsid w:val="00D24C75"/>
    <w:rsid w:val="00D3300C"/>
    <w:rsid w:val="00D36565"/>
    <w:rsid w:val="00D60D11"/>
    <w:rsid w:val="00DD18BC"/>
    <w:rsid w:val="00E046D1"/>
    <w:rsid w:val="00E23A0D"/>
    <w:rsid w:val="00E673D3"/>
    <w:rsid w:val="00E829E0"/>
    <w:rsid w:val="00F1608D"/>
    <w:rsid w:val="00F21263"/>
    <w:rsid w:val="00F40C2E"/>
    <w:rsid w:val="00FD0F79"/>
    <w:rsid w:val="00FD631E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FF694B"/>
  <w15:docId w15:val="{97A89158-CFA7-403B-9B8B-01B52DF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595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9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D9"/>
  </w:style>
  <w:style w:type="paragraph" w:styleId="Footer">
    <w:name w:val="footer"/>
    <w:basedOn w:val="Normal"/>
    <w:link w:val="FooterChar"/>
    <w:uiPriority w:val="99"/>
    <w:unhideWhenUsed/>
    <w:rsid w:val="0035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D9"/>
  </w:style>
  <w:style w:type="table" w:styleId="TableGrid">
    <w:name w:val="Table Grid"/>
    <w:basedOn w:val="TableNormal"/>
    <w:uiPriority w:val="59"/>
    <w:rsid w:val="001A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hn.voz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wsr.state.mn.us/grassland-management-haying-and-g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AGRICULTURE</vt:lpstr>
    </vt:vector>
  </TitlesOfParts>
  <Company>Office of Enterprise Technology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AGRICULTURE</dc:title>
  <dc:creator>Mark Oja</dc:creator>
  <cp:lastModifiedBy>Sherman, Pat (BWSR)</cp:lastModifiedBy>
  <cp:revision>9</cp:revision>
  <cp:lastPrinted>2014-01-21T20:33:00Z</cp:lastPrinted>
  <dcterms:created xsi:type="dcterms:W3CDTF">2021-07-20T19:50:00Z</dcterms:created>
  <dcterms:modified xsi:type="dcterms:W3CDTF">2021-07-20T22:54:00Z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2012-07-27T00:00:00Z</vt:filetime>
  </property>
  <property fmtid="{D5CDD505-2E9C-101B-9397-08002B2CF9AE}" pid="3" name="LastSaved">
    <vt:filetime>2012-07-30T00:00:00Z</vt:filetime>
  </property>
</Properties>
</file>