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2F" w:rsidRDefault="009D352F"/>
    <w:p w:rsidR="00282AF5" w:rsidRDefault="00282AF5" w:rsidP="004F1EF3">
      <w:pPr>
        <w:spacing w:after="0"/>
      </w:pPr>
      <w:r>
        <w:t xml:space="preserve">Land occupier: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4F1EF3" w:rsidRDefault="00282AF5" w:rsidP="004F1EF3">
      <w:pPr>
        <w:spacing w:after="0"/>
      </w:pPr>
      <w:r>
        <w:t>Landowner</w:t>
      </w:r>
      <w:r w:rsidR="00E90ED2">
        <w:t>(s)</w:t>
      </w:r>
      <w:r>
        <w:t xml:space="preserve"> </w:t>
      </w:r>
      <w:r>
        <w:rPr>
          <w:i/>
        </w:rPr>
        <w:t>(if different)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837DD6" w:rsidRDefault="00837DD6" w:rsidP="004F1EF3">
      <w:pPr>
        <w:spacing w:after="0"/>
      </w:pPr>
      <w:r>
        <w:t xml:space="preserve">Township: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Range: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Section: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1/4</w:t>
      </w:r>
      <w:proofErr w:type="gramStart"/>
      <w:r>
        <w:t>,1</w:t>
      </w:r>
      <w:proofErr w:type="gramEnd"/>
      <w:r>
        <w:t xml:space="preserve">/4: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837DD6" w:rsidRDefault="00837DD6" w:rsidP="004F1EF3">
      <w:pPr>
        <w:spacing w:after="0"/>
      </w:pPr>
      <w:r>
        <w:t xml:space="preserve">Permission has been granted to access the parcel: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8D4F57">
        <w:fldChar w:fldCharType="separate"/>
      </w:r>
      <w:r w:rsidR="00BF40E0" w:rsidRPr="00BD14BA">
        <w:fldChar w:fldCharType="end"/>
      </w:r>
      <w:r w:rsidR="00BF40E0">
        <w:t xml:space="preserve">  Yes 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8D4F57">
        <w:fldChar w:fldCharType="separate"/>
      </w:r>
      <w:r w:rsidR="00BF40E0" w:rsidRPr="00BD14BA">
        <w:fldChar w:fldCharType="end"/>
      </w:r>
      <w:r w:rsidR="00BF40E0">
        <w:t xml:space="preserve">  No</w:t>
      </w:r>
    </w:p>
    <w:p w:rsidR="00282AF5" w:rsidRDefault="004F1EF3">
      <w:r>
        <w:t xml:space="preserve">Technical Assistance Provider: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 w:rsidR="00282AF5">
        <w:t xml:space="preserve"> </w:t>
      </w:r>
    </w:p>
    <w:p w:rsidR="004F1EF3" w:rsidRPr="00282AF5" w:rsidRDefault="004F1EF3"/>
    <w:p w:rsidR="00F149DE" w:rsidRDefault="00F149DE" w:rsidP="00F149DE">
      <w:pPr>
        <w:pStyle w:val="ListParagraph"/>
        <w:numPr>
          <w:ilvl w:val="0"/>
          <w:numId w:val="1"/>
        </w:numPr>
      </w:pPr>
      <w:r>
        <w:t>Nature of the problem and overall resource management needs of the area where the problem is occurring:</w:t>
      </w:r>
    </w:p>
    <w:p w:rsidR="00F149DE" w:rsidRDefault="00BD14BA" w:rsidP="00F149DE">
      <w:pPr>
        <w:ind w:firstLine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bookmarkEnd w:id="0"/>
    </w:p>
    <w:p w:rsidR="00F149DE" w:rsidRDefault="00F149DE" w:rsidP="00F149DE">
      <w:pPr>
        <w:pStyle w:val="ListParagraph"/>
        <w:numPr>
          <w:ilvl w:val="0"/>
          <w:numId w:val="1"/>
        </w:numPr>
      </w:pPr>
      <w:r>
        <w:t>Possible conservation or management practice(s) needed to effectively treat the problem:</w:t>
      </w:r>
    </w:p>
    <w:p w:rsidR="00F149DE" w:rsidRDefault="00BD14BA" w:rsidP="00F149DE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EA4CF0" w:rsidRDefault="00EA4CF0" w:rsidP="00F149DE">
      <w:pPr>
        <w:ind w:left="360"/>
      </w:pPr>
      <w:r>
        <w:t>Recommendation and cost estimate: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7"/>
        <w:gridCol w:w="2976"/>
        <w:gridCol w:w="2997"/>
      </w:tblGrid>
      <w:tr w:rsidR="00F149DE" w:rsidTr="00F149DE">
        <w:tc>
          <w:tcPr>
            <w:tcW w:w="3116" w:type="dxa"/>
          </w:tcPr>
          <w:p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Recommended Practice(s)</w:t>
            </w:r>
          </w:p>
        </w:tc>
        <w:tc>
          <w:tcPr>
            <w:tcW w:w="3117" w:type="dxa"/>
          </w:tcPr>
          <w:p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Practice Code(s)</w:t>
            </w:r>
          </w:p>
        </w:tc>
        <w:tc>
          <w:tcPr>
            <w:tcW w:w="3117" w:type="dxa"/>
          </w:tcPr>
          <w:p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Preliminary Cost Estimate</w:t>
            </w:r>
          </w:p>
        </w:tc>
      </w:tr>
      <w:tr w:rsidR="00F149DE" w:rsidTr="00F149DE">
        <w:tc>
          <w:tcPr>
            <w:tcW w:w="3116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</w:tr>
      <w:tr w:rsidR="00F149DE" w:rsidTr="00F149DE">
        <w:tc>
          <w:tcPr>
            <w:tcW w:w="3116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</w:tr>
      <w:tr w:rsidR="00F149DE" w:rsidTr="00F149DE">
        <w:tc>
          <w:tcPr>
            <w:tcW w:w="3116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  <w:tc>
          <w:tcPr>
            <w:tcW w:w="3117" w:type="dxa"/>
          </w:tcPr>
          <w:p w:rsidR="00F149DE" w:rsidRDefault="00F149DE" w:rsidP="00F149DE"/>
        </w:tc>
      </w:tr>
    </w:tbl>
    <w:p w:rsidR="00F149DE" w:rsidRDefault="00F149DE" w:rsidP="00F149DE">
      <w:pPr>
        <w:ind w:left="360"/>
      </w:pPr>
    </w:p>
    <w:p w:rsidR="00EA4CF0" w:rsidRDefault="00BD14BA" w:rsidP="00EA4CF0">
      <w:pPr>
        <w:pStyle w:val="ListParagraph"/>
        <w:numPr>
          <w:ilvl w:val="0"/>
          <w:numId w:val="1"/>
        </w:numPr>
      </w:pPr>
      <w:r>
        <w:t>Potential adverse impacts of the identified solution:</w:t>
      </w:r>
    </w:p>
    <w:p w:rsidR="00BD14BA" w:rsidRDefault="00BD14BA" w:rsidP="00BD14BA">
      <w:pPr>
        <w:ind w:left="360"/>
      </w:pPr>
      <w:r>
        <w:t xml:space="preserve">Cultural Resources </w:t>
      </w:r>
      <w:r w:rsidRPr="00BD14BA">
        <w:rPr>
          <w:i/>
        </w:rPr>
        <w:t>(including Historical)</w:t>
      </w:r>
      <w:r>
        <w:t>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bookmarkEnd w:id="1"/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BD14BA" w:rsidRDefault="00BD14BA" w:rsidP="00BD14BA">
      <w:pPr>
        <w:ind w:left="360"/>
      </w:pPr>
      <w:r>
        <w:t>Threatened and Endangered Species: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BD14BA" w:rsidRPr="00BD14BA" w:rsidRDefault="00BD14BA" w:rsidP="00BD14BA">
      <w:pPr>
        <w:ind w:left="360"/>
        <w:rPr>
          <w:i/>
        </w:rPr>
      </w:pPr>
      <w:r>
        <w:t>Wetlands: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BD14BA" w:rsidRDefault="00BD14BA" w:rsidP="00BD14BA">
      <w:pPr>
        <w:ind w:left="360"/>
      </w:pPr>
      <w:r>
        <w:t xml:space="preserve">Floodplains: </w:t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BD14BA" w:rsidRPr="00BD14BA" w:rsidRDefault="00BD14BA" w:rsidP="00BD14BA">
      <w:pPr>
        <w:ind w:left="360"/>
        <w:rPr>
          <w:i/>
        </w:rPr>
      </w:pPr>
      <w:r>
        <w:t xml:space="preserve">Other: 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BD14BA" w:rsidRDefault="00BD14BA" w:rsidP="00BD14BA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BD14BA" w:rsidRDefault="00F10D79" w:rsidP="00BD14BA">
      <w:pPr>
        <w:pStyle w:val="ListParagraph"/>
        <w:numPr>
          <w:ilvl w:val="0"/>
          <w:numId w:val="1"/>
        </w:numPr>
      </w:pPr>
      <w:r>
        <w:t>Solving the problem is consistent with:</w:t>
      </w:r>
    </w:p>
    <w:p w:rsidR="00F10D79" w:rsidRPr="00892A37" w:rsidRDefault="00F10D79" w:rsidP="00F10D79">
      <w:pPr>
        <w:ind w:left="360"/>
      </w:pPr>
      <w:r>
        <w:t>State Funding Available:</w:t>
      </w:r>
      <w:r w:rsidR="00892A37">
        <w:tab/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D4F57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D4F57">
        <w:fldChar w:fldCharType="separate"/>
      </w:r>
      <w:r w:rsidR="00892A37" w:rsidRPr="00BD14BA">
        <w:fldChar w:fldCharType="end"/>
      </w:r>
      <w:r w:rsidR="00892A37">
        <w:t xml:space="preserve">  Yes</w:t>
      </w:r>
    </w:p>
    <w:p w:rsidR="00892A37" w:rsidRPr="00892A37" w:rsidRDefault="00F10D79" w:rsidP="00892A37">
      <w:pPr>
        <w:ind w:left="360"/>
      </w:pPr>
      <w:r>
        <w:t xml:space="preserve">Organization’s Plans and </w:t>
      </w:r>
      <w:r w:rsidR="00892A37">
        <w:t>Priorities: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D4F57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D4F57">
        <w:fldChar w:fldCharType="separate"/>
      </w:r>
      <w:r w:rsidR="00892A37" w:rsidRPr="00BD14BA">
        <w:fldChar w:fldCharType="end"/>
      </w:r>
      <w:r w:rsidR="00892A37">
        <w:t xml:space="preserve">  Yes</w:t>
      </w:r>
    </w:p>
    <w:p w:rsidR="00F10D79" w:rsidRDefault="00892A37" w:rsidP="00F10D79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BD14BA" w:rsidRDefault="00892A37" w:rsidP="00892A37">
      <w:pPr>
        <w:pStyle w:val="ListParagraph"/>
        <w:numPr>
          <w:ilvl w:val="0"/>
          <w:numId w:val="1"/>
        </w:numPr>
      </w:pPr>
      <w:r>
        <w:t>Land occupier’s objectives and abilities to implement and maintain identified conservation practice:</w:t>
      </w:r>
    </w:p>
    <w:p w:rsidR="00892A37" w:rsidRDefault="00892A37" w:rsidP="00892A37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892A37" w:rsidRDefault="00892A37" w:rsidP="00892A37">
      <w:pPr>
        <w:ind w:left="360"/>
      </w:pPr>
      <w:r>
        <w:t>Land occupier presented with established rates for</w:t>
      </w:r>
      <w:r w:rsidR="00065C64">
        <w:t xml:space="preserve"> in-kind services and materials</w:t>
      </w:r>
      <w:r>
        <w:t xml:space="preserve">: </w:t>
      </w:r>
    </w:p>
    <w:p w:rsidR="00065C64" w:rsidRDefault="00065C64" w:rsidP="00892A37">
      <w:pPr>
        <w:ind w:left="360"/>
      </w:pPr>
      <w:r w:rsidRPr="00BD14BA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NA</w:t>
      </w:r>
    </w:p>
    <w:p w:rsidR="00282AF5" w:rsidRDefault="004F1EF3" w:rsidP="00282AF5">
      <w:pPr>
        <w:pStyle w:val="ListParagraph"/>
        <w:numPr>
          <w:ilvl w:val="0"/>
          <w:numId w:val="1"/>
        </w:numPr>
      </w:pPr>
      <w:r>
        <w:t>Watershed treatment a</w:t>
      </w:r>
      <w:r w:rsidR="00282AF5">
        <w:t>ssessment:</w:t>
      </w:r>
    </w:p>
    <w:p w:rsidR="00282AF5" w:rsidRDefault="00282AF5" w:rsidP="00282AF5">
      <w:pPr>
        <w:ind w:left="360"/>
        <w:rPr>
          <w:i/>
        </w:rPr>
      </w:pPr>
      <w:r>
        <w:t>Runoff or sediment from the contributing watershed prevents the practice from achieving the intended purpose with normal operation and maintenance or reduces the proposed practice’s effective life: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282AF5" w:rsidRDefault="00282AF5" w:rsidP="00282AF5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4F1EF3" w:rsidRDefault="004F1EF3" w:rsidP="004F1EF3">
      <w:pPr>
        <w:pStyle w:val="ListParagraph"/>
        <w:numPr>
          <w:ilvl w:val="0"/>
          <w:numId w:val="1"/>
        </w:numPr>
      </w:pPr>
      <w:r>
        <w:t>Compliance review:</w:t>
      </w:r>
    </w:p>
    <w:p w:rsidR="004F1EF3" w:rsidRDefault="004F1EF3" w:rsidP="004F1EF3">
      <w:pPr>
        <w:ind w:left="360"/>
      </w:pPr>
      <w:r>
        <w:t xml:space="preserve">Problem is related to non-compliance with existing regulations:  </w:t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No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8D4F57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:rsidR="004F1EF3" w:rsidRDefault="004F1EF3" w:rsidP="004F1EF3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282AF5" w:rsidRDefault="004F1EF3" w:rsidP="004F1EF3">
      <w:pPr>
        <w:pStyle w:val="ListParagraph"/>
        <w:numPr>
          <w:ilvl w:val="0"/>
          <w:numId w:val="1"/>
        </w:numPr>
      </w:pPr>
      <w:r>
        <w:t>Estimated benefits of the proposed practice(s):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24"/>
        <w:gridCol w:w="2261"/>
        <w:gridCol w:w="2260"/>
      </w:tblGrid>
      <w:tr w:rsidR="004A4B16" w:rsidTr="004A4B16">
        <w:tc>
          <w:tcPr>
            <w:tcW w:w="2337" w:type="dxa"/>
          </w:tcPr>
          <w:p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Indicator Name</w:t>
            </w:r>
          </w:p>
        </w:tc>
        <w:tc>
          <w:tcPr>
            <w:tcW w:w="2337" w:type="dxa"/>
          </w:tcPr>
          <w:p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Value &amp; Units</w:t>
            </w:r>
          </w:p>
        </w:tc>
        <w:tc>
          <w:tcPr>
            <w:tcW w:w="2338" w:type="dxa"/>
          </w:tcPr>
          <w:p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Waterbody</w:t>
            </w:r>
          </w:p>
        </w:tc>
        <w:tc>
          <w:tcPr>
            <w:tcW w:w="2338" w:type="dxa"/>
          </w:tcPr>
          <w:p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Calculation Tool</w:t>
            </w:r>
          </w:p>
        </w:tc>
      </w:tr>
      <w:tr w:rsidR="004A4B16" w:rsidTr="004A4B16">
        <w:tc>
          <w:tcPr>
            <w:tcW w:w="2337" w:type="dxa"/>
          </w:tcPr>
          <w:p w:rsidR="004A4B16" w:rsidRDefault="004A4B16" w:rsidP="004A4B16"/>
        </w:tc>
        <w:tc>
          <w:tcPr>
            <w:tcW w:w="2337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</w:tr>
      <w:tr w:rsidR="004A4B16" w:rsidTr="004A4B16">
        <w:tc>
          <w:tcPr>
            <w:tcW w:w="2337" w:type="dxa"/>
          </w:tcPr>
          <w:p w:rsidR="004A4B16" w:rsidRDefault="004A4B16" w:rsidP="004A4B16"/>
        </w:tc>
        <w:tc>
          <w:tcPr>
            <w:tcW w:w="2337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</w:tr>
      <w:tr w:rsidR="004A4B16" w:rsidTr="004A4B16">
        <w:tc>
          <w:tcPr>
            <w:tcW w:w="2337" w:type="dxa"/>
          </w:tcPr>
          <w:p w:rsidR="004A4B16" w:rsidRDefault="004A4B16" w:rsidP="004A4B16"/>
        </w:tc>
        <w:tc>
          <w:tcPr>
            <w:tcW w:w="2337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  <w:tc>
          <w:tcPr>
            <w:tcW w:w="2338" w:type="dxa"/>
          </w:tcPr>
          <w:p w:rsidR="004A4B16" w:rsidRDefault="004A4B16" w:rsidP="004A4B16"/>
        </w:tc>
      </w:tr>
    </w:tbl>
    <w:p w:rsidR="00837DD6" w:rsidRDefault="004A4B16" w:rsidP="003C1F8E">
      <w:pPr>
        <w:spacing w:before="240"/>
        <w:ind w:left="360"/>
      </w:pPr>
      <w:r>
        <w:t xml:space="preserve">Comments </w:t>
      </w:r>
      <w:r>
        <w:rPr>
          <w:i/>
        </w:rPr>
        <w:t>(as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:rsidR="00837DD6" w:rsidRPr="004A4B16" w:rsidRDefault="00837DD6" w:rsidP="004A4B16">
      <w:pPr>
        <w:spacing w:before="240"/>
        <w:ind w:left="360"/>
      </w:pPr>
    </w:p>
    <w:p w:rsidR="00892A37" w:rsidRPr="00892A37" w:rsidRDefault="00065C64" w:rsidP="00282AF5">
      <w:r>
        <w:tab/>
      </w:r>
      <w:r>
        <w:tab/>
      </w:r>
      <w:r>
        <w:tab/>
      </w:r>
      <w:bookmarkStart w:id="2" w:name="_GoBack"/>
      <w:bookmarkEnd w:id="2"/>
    </w:p>
    <w:sectPr w:rsidR="00892A37" w:rsidRPr="00892A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6B" w:rsidRDefault="0063206B" w:rsidP="009E3409">
      <w:pPr>
        <w:spacing w:after="0" w:line="240" w:lineRule="auto"/>
      </w:pPr>
      <w:r>
        <w:separator/>
      </w:r>
    </w:p>
  </w:endnote>
  <w:endnote w:type="continuationSeparator" w:id="0">
    <w:p w:rsidR="0063206B" w:rsidRDefault="0063206B" w:rsidP="009E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6B" w:rsidRDefault="0063206B" w:rsidP="009E3409">
      <w:pPr>
        <w:spacing w:after="0" w:line="240" w:lineRule="auto"/>
      </w:pPr>
      <w:r>
        <w:separator/>
      </w:r>
    </w:p>
  </w:footnote>
  <w:footnote w:type="continuationSeparator" w:id="0">
    <w:p w:rsidR="0063206B" w:rsidRDefault="0063206B" w:rsidP="009E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09" w:rsidRPr="009E3409" w:rsidRDefault="009E3409" w:rsidP="009E3409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Technical Assessment</w:t>
    </w:r>
  </w:p>
  <w:p w:rsidR="009E3409" w:rsidRDefault="009E3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886"/>
    <w:multiLevelType w:val="hybridMultilevel"/>
    <w:tmpl w:val="E4985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65dd1f81-a044-4d04-a003-2eb4f2512b77"/>
  </w:docVars>
  <w:rsids>
    <w:rsidRoot w:val="009E3409"/>
    <w:rsid w:val="00065C64"/>
    <w:rsid w:val="00282AF5"/>
    <w:rsid w:val="003C1F8E"/>
    <w:rsid w:val="004A4B16"/>
    <w:rsid w:val="004F1EF3"/>
    <w:rsid w:val="0063206B"/>
    <w:rsid w:val="00837DD6"/>
    <w:rsid w:val="00892A37"/>
    <w:rsid w:val="008D4F57"/>
    <w:rsid w:val="009D352F"/>
    <w:rsid w:val="009E3409"/>
    <w:rsid w:val="00BD14BA"/>
    <w:rsid w:val="00BF40E0"/>
    <w:rsid w:val="00E90ED2"/>
    <w:rsid w:val="00EA4CF0"/>
    <w:rsid w:val="00F10D79"/>
    <w:rsid w:val="00F149DE"/>
    <w:rsid w:val="00F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97E9-6DAA-4557-9435-C89B085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09"/>
  </w:style>
  <w:style w:type="paragraph" w:styleId="Footer">
    <w:name w:val="footer"/>
    <w:basedOn w:val="Normal"/>
    <w:link w:val="Foot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09"/>
  </w:style>
  <w:style w:type="paragraph" w:styleId="ListParagraph">
    <w:name w:val="List Paragraph"/>
    <w:basedOn w:val="Normal"/>
    <w:uiPriority w:val="34"/>
    <w:qFormat/>
    <w:rsid w:val="00F149DE"/>
    <w:pPr>
      <w:ind w:left="720"/>
      <w:contextualSpacing/>
    </w:pPr>
  </w:style>
  <w:style w:type="table" w:styleId="TableGrid">
    <w:name w:val="Table Grid"/>
    <w:basedOn w:val="TableNormal"/>
    <w:uiPriority w:val="39"/>
    <w:rsid w:val="00F1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Steel, Gwen (BWSR)</cp:lastModifiedBy>
  <cp:revision>2</cp:revision>
  <dcterms:created xsi:type="dcterms:W3CDTF">2019-05-31T14:42:00Z</dcterms:created>
  <dcterms:modified xsi:type="dcterms:W3CDTF">2019-05-31T14:42:00Z</dcterms:modified>
</cp:coreProperties>
</file>